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409B" w:rsidRPr="005949A5" w:rsidRDefault="00E6409B" w:rsidP="00E6409B">
      <w:pPr>
        <w:spacing w:after="0" w:line="240" w:lineRule="auto"/>
        <w:jc w:val="center"/>
        <w:rPr>
          <w:rFonts w:ascii="Book Antiqua" w:eastAsia="Times New Roman" w:hAnsi="Book Antiqua" w:cs="Times New Roman"/>
          <w:sz w:val="20"/>
          <w:szCs w:val="20"/>
          <w:lang w:val="en-US"/>
        </w:rPr>
      </w:pPr>
      <w:r w:rsidRPr="005949A5">
        <w:rPr>
          <w:rFonts w:ascii="Book Antiqua" w:eastAsia="Times New Roman" w:hAnsi="Book Antiqua" w:cs="Times New Roman"/>
          <w:sz w:val="20"/>
          <w:szCs w:val="20"/>
          <w:lang w:val="en-US"/>
        </w:rPr>
        <w:t xml:space="preserve">PIFS </w:t>
      </w:r>
      <w:r w:rsidRPr="005949A5">
        <w:rPr>
          <w:rFonts w:ascii="Book Antiqua" w:eastAsia="Times New Roman" w:hAnsi="Book Antiqua" w:cs="Times New Roman"/>
          <w:sz w:val="20"/>
          <w:szCs w:val="20"/>
          <w:lang w:val="en-US"/>
        </w:rPr>
        <w:sym w:font="Wingdings" w:char="F026"/>
      </w:r>
      <w:r w:rsidRPr="005949A5">
        <w:rPr>
          <w:rFonts w:ascii="Book Antiqua" w:eastAsia="Times New Roman" w:hAnsi="Book Antiqua" w:cs="Times New Roman"/>
          <w:sz w:val="20"/>
          <w:szCs w:val="20"/>
          <w:lang w:val="en-US"/>
        </w:rPr>
        <w:t xml:space="preserve"> </w:t>
      </w:r>
      <w:proofErr w:type="spellStart"/>
      <w:r w:rsidRPr="005949A5">
        <w:rPr>
          <w:rFonts w:ascii="Book Antiqua" w:eastAsia="Times New Roman" w:hAnsi="Book Antiqua" w:cs="Times New Roman"/>
          <w:b/>
          <w:bCs/>
          <w:sz w:val="20"/>
          <w:szCs w:val="20"/>
          <w:lang w:val="en-US"/>
        </w:rPr>
        <w:t>DCAfTM</w:t>
      </w:r>
      <w:proofErr w:type="spellEnd"/>
      <w:r w:rsidRPr="005949A5">
        <w:rPr>
          <w:rFonts w:ascii="Book Antiqua" w:eastAsia="Times New Roman" w:hAnsi="Book Antiqua" w:cs="Times New Roman"/>
          <w:sz w:val="20"/>
          <w:szCs w:val="20"/>
          <w:lang w:val="en-US"/>
        </w:rPr>
        <w:t>-Development of the Consolidated Aid for Trade Matrix</w:t>
      </w:r>
    </w:p>
    <w:p w:rsidR="00E6409B" w:rsidRPr="005949A5" w:rsidRDefault="00E6409B" w:rsidP="00E6409B">
      <w:pPr>
        <w:spacing w:after="0" w:line="240" w:lineRule="auto"/>
        <w:jc w:val="center"/>
        <w:rPr>
          <w:rFonts w:ascii="Book Antiqua" w:eastAsia="Times New Roman" w:hAnsi="Book Antiqua" w:cs="Times New Roman"/>
          <w:sz w:val="20"/>
          <w:szCs w:val="20"/>
          <w:lang w:val="en-US"/>
        </w:rPr>
      </w:pPr>
      <w:r w:rsidRPr="005949A5">
        <w:rPr>
          <w:rFonts w:ascii="Book Antiqua" w:eastAsia="Times New Roman" w:hAnsi="Book Antiqua" w:cs="Times New Roman"/>
          <w:sz w:val="20"/>
          <w:szCs w:val="20"/>
          <w:lang w:val="en-US"/>
        </w:rPr>
        <w:t>Assessment of needs and project proposals</w:t>
      </w:r>
    </w:p>
    <w:p w:rsidR="00E6409B" w:rsidRDefault="0047306D" w:rsidP="00E6409B">
      <w:pPr>
        <w:spacing w:after="0"/>
        <w:jc w:val="center"/>
        <w:rPr>
          <w:rFonts w:ascii="Book Antiqua" w:hAnsi="Book Antiqua"/>
          <w:b/>
          <w:sz w:val="24"/>
          <w:szCs w:val="24"/>
        </w:rPr>
      </w:pPr>
      <w:r w:rsidRPr="0047306D">
        <w:rPr>
          <w:rFonts w:ascii="Book Antiqua" w:hAnsi="Book Antiqua"/>
          <w:noProof/>
          <w:sz w:val="20"/>
          <w:szCs w:val="20"/>
          <w:lang w:eastAsia="en-GB"/>
        </w:rPr>
        <w:pict>
          <v:rect id="Rectangle 13" o:spid="_x0000_s1026" style="position:absolute;left:0;text-align:left;margin-left:427.2pt;margin-top:1.7pt;width:44.4pt;height:29.4pt;z-index:25168588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" filled="f" fillcolor="#d8d8d8 [2732]" strokecolor="black [3213]" strokeweight="1pt">
            <v:fill opacity="32896f"/>
            <v:stroke dashstyle="dash"/>
            <v:textbox>
              <w:txbxContent>
                <w:p w:rsidR="00E6409B" w:rsidRPr="00E6409B" w:rsidRDefault="00E6409B" w:rsidP="00E6409B">
                  <w:pPr>
                    <w:rPr>
                      <w:rFonts w:ascii="Book Antiqua" w:hAnsi="Book Antiqua"/>
                      <w:color w:val="002060"/>
                      <w:lang w:val="pt-PT"/>
                    </w:rPr>
                  </w:pPr>
                  <w:r w:rsidRPr="00E6409B">
                    <w:rPr>
                      <w:rFonts w:ascii="Book Antiqua" w:hAnsi="Book Antiqua"/>
                      <w:color w:val="002060"/>
                      <w:lang w:val="pt-PT"/>
                    </w:rPr>
                    <w:t>CK02</w:t>
                  </w:r>
                </w:p>
              </w:txbxContent>
            </v:textbox>
          </v:rect>
        </w:pict>
      </w:r>
      <w:r w:rsidR="00E6409B" w:rsidRPr="005949A5">
        <w:rPr>
          <w:rFonts w:ascii="Book Antiqua" w:eastAsia="Times New Roman" w:hAnsi="Book Antiqua" w:cs="Times New Roman"/>
          <w:b/>
          <w:bCs/>
          <w:sz w:val="24"/>
          <w:szCs w:val="24"/>
          <w:lang w:val="en-US"/>
        </w:rPr>
        <w:t>Concept Document-standard fiche</w:t>
      </w:r>
    </w:p>
    <w:p w:rsidR="00E16E14" w:rsidRPr="00C12956" w:rsidRDefault="00087103" w:rsidP="00E6409B">
      <w:pPr>
        <w:spacing w:after="0"/>
        <w:jc w:val="both"/>
        <w:rPr>
          <w:rFonts w:ascii="Book Antiqua" w:hAnsi="Book Antiqua"/>
          <w:sz w:val="20"/>
          <w:szCs w:val="20"/>
        </w:rPr>
      </w:pPr>
      <w:r w:rsidRPr="00E771DB">
        <w:rPr>
          <w:rFonts w:ascii="Book Antiqua" w:hAnsi="Book Antiqua"/>
          <w:b/>
          <w:sz w:val="24"/>
          <w:szCs w:val="24"/>
        </w:rPr>
        <w:t>1</w:t>
      </w:r>
      <w:r w:rsidR="00E16E14" w:rsidRPr="00E771DB">
        <w:rPr>
          <w:rFonts w:ascii="Book Antiqua" w:hAnsi="Book Antiqua"/>
          <w:b/>
          <w:sz w:val="24"/>
          <w:szCs w:val="24"/>
        </w:rPr>
        <w:t>.</w:t>
      </w:r>
      <w:r w:rsidR="00E771DB">
        <w:rPr>
          <w:rFonts w:ascii="Book Antiqua" w:hAnsi="Book Antiqua"/>
          <w:b/>
          <w:sz w:val="24"/>
          <w:szCs w:val="24"/>
        </w:rPr>
        <w:t xml:space="preserve"> </w:t>
      </w:r>
      <w:r w:rsidR="00E16E14" w:rsidRPr="00E771DB">
        <w:rPr>
          <w:rFonts w:ascii="Book Antiqua" w:hAnsi="Book Antiqua"/>
          <w:b/>
          <w:sz w:val="24"/>
          <w:szCs w:val="24"/>
        </w:rPr>
        <w:t>Provisional title</w:t>
      </w:r>
      <w:r w:rsidR="00E16E14" w:rsidRPr="00C12956">
        <w:rPr>
          <w:rFonts w:ascii="Book Antiqua" w:hAnsi="Book Antiqua"/>
          <w:sz w:val="24"/>
          <w:szCs w:val="24"/>
        </w:rPr>
        <w:t xml:space="preserve"> </w:t>
      </w:r>
      <w:r w:rsidR="00E6409B">
        <w:rPr>
          <w:rFonts w:ascii="Book Antiqua" w:hAnsi="Book Antiqua"/>
          <w:sz w:val="20"/>
          <w:szCs w:val="20"/>
        </w:rPr>
        <w:t xml:space="preserve">     </w:t>
      </w:r>
    </w:p>
    <w:p w:rsidR="00E6409B" w:rsidRPr="00E6409B" w:rsidRDefault="00E6409B" w:rsidP="00E6409B">
      <w:pPr>
        <w:spacing w:after="0"/>
        <w:ind w:left="720"/>
        <w:jc w:val="both"/>
        <w:rPr>
          <w:rFonts w:ascii="Book Antiqua" w:hAnsi="Book Antiqua"/>
          <w:b/>
        </w:rPr>
      </w:pPr>
      <w:r w:rsidRPr="00E6409B">
        <w:rPr>
          <w:rFonts w:ascii="Book Antiqua" w:hAnsi="Book Antiqua"/>
          <w:color w:val="002060"/>
        </w:rPr>
        <w:t xml:space="preserve">Strengthening capacity </w:t>
      </w:r>
      <w:r w:rsidR="003D52DF">
        <w:rPr>
          <w:rFonts w:ascii="Book Antiqua" w:hAnsi="Book Antiqua"/>
          <w:color w:val="002060"/>
        </w:rPr>
        <w:t>of</w:t>
      </w:r>
      <w:r w:rsidRPr="00E6409B">
        <w:rPr>
          <w:rFonts w:ascii="Book Antiqua" w:hAnsi="Book Antiqua"/>
          <w:color w:val="002060"/>
        </w:rPr>
        <w:t xml:space="preserve"> SPS control in </w:t>
      </w:r>
      <w:r>
        <w:rPr>
          <w:rFonts w:ascii="Book Antiqua" w:hAnsi="Book Antiqua"/>
          <w:color w:val="002060"/>
        </w:rPr>
        <w:t xml:space="preserve">the </w:t>
      </w:r>
      <w:r w:rsidRPr="00E6409B">
        <w:rPr>
          <w:rFonts w:ascii="Book Antiqua" w:hAnsi="Book Antiqua"/>
          <w:color w:val="002060"/>
        </w:rPr>
        <w:t>Cook Islands-Phase 1</w:t>
      </w:r>
      <w:r>
        <w:rPr>
          <w:rFonts w:ascii="Book Antiqua" w:hAnsi="Book Antiqua"/>
          <w:color w:val="002060"/>
        </w:rPr>
        <w:t xml:space="preserve"> </w:t>
      </w:r>
      <w:r w:rsidRPr="00E6409B">
        <w:rPr>
          <w:rFonts w:ascii="Book Antiqua" w:hAnsi="Book Antiqua"/>
          <w:color w:val="002060"/>
        </w:rPr>
        <w:t>(upgrading of the CI Microbiology Laboratory)</w:t>
      </w:r>
      <w:r w:rsidRPr="00E6409B">
        <w:rPr>
          <w:rFonts w:ascii="Book Antiqua" w:hAnsi="Book Antiqua"/>
        </w:rPr>
        <w:t xml:space="preserve"> </w:t>
      </w:r>
      <w:r w:rsidR="00C25FB2" w:rsidRPr="00E6409B">
        <w:rPr>
          <w:rFonts w:ascii="Book Antiqua" w:hAnsi="Book Antiqua"/>
        </w:rPr>
        <w:tab/>
      </w:r>
      <w:r w:rsidR="00C25FB2" w:rsidRPr="00E6409B">
        <w:rPr>
          <w:rFonts w:ascii="Book Antiqua" w:hAnsi="Book Antiqua"/>
        </w:rPr>
        <w:tab/>
      </w:r>
      <w:r w:rsidR="00C25FB2" w:rsidRPr="00E6409B">
        <w:rPr>
          <w:rFonts w:ascii="Book Antiqua" w:hAnsi="Book Antiqua"/>
        </w:rPr>
        <w:tab/>
      </w:r>
      <w:r w:rsidR="00C25FB2" w:rsidRPr="00E6409B">
        <w:rPr>
          <w:rFonts w:ascii="Book Antiqua" w:hAnsi="Book Antiqua"/>
        </w:rPr>
        <w:tab/>
      </w:r>
      <w:r w:rsidR="00C25FB2" w:rsidRPr="00E6409B">
        <w:rPr>
          <w:rFonts w:ascii="Book Antiqua" w:hAnsi="Book Antiqua"/>
        </w:rPr>
        <w:tab/>
      </w:r>
      <w:r w:rsidR="00C25FB2" w:rsidRPr="00E6409B">
        <w:rPr>
          <w:rFonts w:ascii="Book Antiqua" w:hAnsi="Book Antiqua"/>
        </w:rPr>
        <w:tab/>
      </w:r>
      <w:r w:rsidR="00C25FB2" w:rsidRPr="00E6409B">
        <w:rPr>
          <w:rFonts w:ascii="Book Antiqua" w:hAnsi="Book Antiqua"/>
        </w:rPr>
        <w:tab/>
      </w:r>
      <w:r w:rsidR="00C25FB2" w:rsidRPr="00E6409B">
        <w:rPr>
          <w:rFonts w:ascii="Book Antiqua" w:hAnsi="Book Antiqua"/>
        </w:rPr>
        <w:tab/>
      </w:r>
      <w:r w:rsidR="00C25FB2" w:rsidRPr="00E6409B">
        <w:rPr>
          <w:rFonts w:ascii="Book Antiqua" w:hAnsi="Book Antiqua"/>
        </w:rPr>
        <w:tab/>
      </w:r>
      <w:r w:rsidR="00C25FB2" w:rsidRPr="00E6409B">
        <w:rPr>
          <w:rFonts w:ascii="Book Antiqua" w:hAnsi="Book Antiqua"/>
        </w:rPr>
        <w:tab/>
      </w:r>
    </w:p>
    <w:p w:rsidR="00E16E14" w:rsidRPr="00E6409B" w:rsidRDefault="00E16E14" w:rsidP="00E16E14">
      <w:pPr>
        <w:spacing w:after="0"/>
        <w:jc w:val="both"/>
        <w:rPr>
          <w:rFonts w:ascii="Book Antiqua" w:hAnsi="Book Antiqua"/>
          <w:b/>
          <w:sz w:val="24"/>
          <w:szCs w:val="24"/>
        </w:rPr>
      </w:pPr>
      <w:r w:rsidRPr="00C12956">
        <w:rPr>
          <w:rFonts w:ascii="Book Antiqua" w:hAnsi="Book Antiqua"/>
          <w:sz w:val="24"/>
          <w:szCs w:val="24"/>
        </w:rPr>
        <w:t xml:space="preserve">2. </w:t>
      </w:r>
      <w:r w:rsidRPr="00E771DB">
        <w:rPr>
          <w:rFonts w:ascii="Book Antiqua" w:hAnsi="Book Antiqua"/>
          <w:b/>
          <w:sz w:val="24"/>
          <w:szCs w:val="24"/>
        </w:rPr>
        <w:t xml:space="preserve">Categories </w:t>
      </w:r>
      <w:r w:rsidRPr="00E771DB">
        <w:rPr>
          <w:rFonts w:ascii="Book Antiqua" w:hAnsi="Book Antiqua"/>
          <w:b/>
          <w:i/>
          <w:sz w:val="24"/>
          <w:szCs w:val="24"/>
        </w:rPr>
        <w:t>flash code</w:t>
      </w:r>
      <w:r w:rsidR="008566C9" w:rsidRPr="00E771DB">
        <w:rPr>
          <w:rFonts w:ascii="Book Antiqua" w:hAnsi="Book Antiqua"/>
          <w:b/>
          <w:i/>
          <w:sz w:val="24"/>
          <w:szCs w:val="24"/>
        </w:rPr>
        <w:t>s</w:t>
      </w:r>
    </w:p>
    <w:p w:rsidR="00E16E14" w:rsidRPr="00C12956" w:rsidRDefault="00E16E14" w:rsidP="00E16E14">
      <w:pPr>
        <w:spacing w:after="0"/>
        <w:jc w:val="both"/>
        <w:rPr>
          <w:rFonts w:ascii="Book Antiqua" w:hAnsi="Book Antiqua"/>
        </w:rPr>
      </w:pPr>
      <w:r w:rsidRPr="00C12956">
        <w:rPr>
          <w:rFonts w:ascii="Book Antiqua" w:hAnsi="Book Antiqua"/>
          <w:sz w:val="24"/>
          <w:szCs w:val="24"/>
        </w:rPr>
        <w:tab/>
      </w:r>
      <w:r w:rsidRPr="00C12956">
        <w:rPr>
          <w:rFonts w:ascii="Book Antiqua" w:hAnsi="Book Antiqua"/>
          <w:b/>
        </w:rPr>
        <w:t>2.1</w:t>
      </w:r>
      <w:r w:rsidRPr="00C12956">
        <w:rPr>
          <w:rFonts w:ascii="Book Antiqua" w:hAnsi="Book Antiqua"/>
        </w:rPr>
        <w:t xml:space="preserve">. </w:t>
      </w:r>
      <w:r w:rsidRPr="00C12956">
        <w:rPr>
          <w:rFonts w:ascii="Book Antiqua" w:hAnsi="Book Antiqua"/>
          <w:b/>
        </w:rPr>
        <w:t>Geo scope</w:t>
      </w:r>
      <w:r w:rsidR="00087103" w:rsidRPr="00C12956">
        <w:rPr>
          <w:rFonts w:ascii="Book Antiqua" w:hAnsi="Book Antiqua"/>
        </w:rPr>
        <w:t xml:space="preserve">: </w:t>
      </w:r>
      <w:r w:rsidRPr="00C12956">
        <w:rPr>
          <w:rFonts w:ascii="Book Antiqua" w:hAnsi="Book Antiqua"/>
        </w:rPr>
        <w:t xml:space="preserve"> </w:t>
      </w:r>
      <w:r w:rsidR="00087103" w:rsidRPr="00C12956">
        <w:rPr>
          <w:rFonts w:ascii="Book Antiqua" w:hAnsi="Book Antiqua"/>
        </w:rPr>
        <w:sym w:font="Wingdings" w:char="F0A8"/>
      </w:r>
      <w:r w:rsidRPr="00C12956">
        <w:rPr>
          <w:rFonts w:ascii="Book Antiqua" w:hAnsi="Book Antiqua"/>
        </w:rPr>
        <w:t>Pacific</w:t>
      </w:r>
      <w:proofErr w:type="gramStart"/>
      <w:r w:rsidRPr="00C12956">
        <w:rPr>
          <w:rFonts w:ascii="Book Antiqua" w:hAnsi="Book Antiqua"/>
        </w:rPr>
        <w:t xml:space="preserve">; </w:t>
      </w:r>
      <w:r w:rsidR="00087103" w:rsidRPr="00C12956">
        <w:rPr>
          <w:rFonts w:ascii="Book Antiqua" w:hAnsi="Book Antiqua"/>
        </w:rPr>
        <w:t xml:space="preserve"> </w:t>
      </w:r>
      <w:proofErr w:type="gramEnd"/>
      <w:r w:rsidR="00087103" w:rsidRPr="00C12956">
        <w:rPr>
          <w:rFonts w:ascii="Book Antiqua" w:hAnsi="Book Antiqua"/>
        </w:rPr>
        <w:sym w:font="Wingdings" w:char="F0A8"/>
      </w:r>
      <w:r w:rsidRPr="00C12956">
        <w:rPr>
          <w:rFonts w:ascii="Book Antiqua" w:hAnsi="Book Antiqua"/>
        </w:rPr>
        <w:t>Sub-r</w:t>
      </w:r>
      <w:r w:rsidR="00052876" w:rsidRPr="00C12956">
        <w:rPr>
          <w:rFonts w:ascii="Book Antiqua" w:hAnsi="Book Antiqua"/>
        </w:rPr>
        <w:t xml:space="preserve">egional/Multi-country; </w:t>
      </w:r>
      <w:r w:rsidR="00087103" w:rsidRPr="003409C0">
        <w:rPr>
          <w:rFonts w:ascii="Book Antiqua" w:hAnsi="Book Antiqua"/>
          <w:b/>
          <w:highlight w:val="darkGray"/>
          <w:shd w:val="clear" w:color="auto" w:fill="000000" w:themeFill="text1"/>
        </w:rPr>
        <w:sym w:font="Wingdings" w:char="F0A8"/>
      </w:r>
      <w:r w:rsidR="00052876" w:rsidRPr="003409C0">
        <w:rPr>
          <w:rFonts w:ascii="Book Antiqua" w:hAnsi="Book Antiqua"/>
          <w:b/>
          <w:color w:val="002060"/>
        </w:rPr>
        <w:t>National</w:t>
      </w:r>
      <w:r w:rsidR="00636356" w:rsidRPr="00A54BFD">
        <w:rPr>
          <w:rFonts w:ascii="Book Antiqua" w:hAnsi="Book Antiqua"/>
          <w:color w:val="002060"/>
        </w:rPr>
        <w:t xml:space="preserve"> - Cook Islands</w:t>
      </w:r>
    </w:p>
    <w:p w:rsidR="00DF4CCC" w:rsidRPr="00F5078A" w:rsidRDefault="00E16E14" w:rsidP="00E16E14">
      <w:pPr>
        <w:spacing w:after="0"/>
        <w:jc w:val="both"/>
        <w:rPr>
          <w:rFonts w:ascii="Book Antiqua" w:hAnsi="Book Antiqua"/>
        </w:rPr>
      </w:pPr>
      <w:r w:rsidRPr="00C12956">
        <w:rPr>
          <w:rFonts w:ascii="Book Antiqua" w:hAnsi="Book Antiqua"/>
        </w:rPr>
        <w:tab/>
      </w:r>
      <w:r w:rsidRPr="00F5078A">
        <w:rPr>
          <w:rFonts w:ascii="Book Antiqua" w:hAnsi="Book Antiqua"/>
          <w:b/>
        </w:rPr>
        <w:t>2.</w:t>
      </w:r>
      <w:r w:rsidR="000F4C44" w:rsidRPr="00F5078A">
        <w:rPr>
          <w:rFonts w:ascii="Book Antiqua" w:hAnsi="Book Antiqua"/>
          <w:b/>
        </w:rPr>
        <w:t>2</w:t>
      </w:r>
      <w:r w:rsidRPr="00F5078A">
        <w:rPr>
          <w:rFonts w:ascii="Book Antiqua" w:hAnsi="Book Antiqua"/>
        </w:rPr>
        <w:t xml:space="preserve">. </w:t>
      </w:r>
      <w:proofErr w:type="spellStart"/>
      <w:r w:rsidRPr="00F5078A">
        <w:rPr>
          <w:rFonts w:ascii="Book Antiqua" w:hAnsi="Book Antiqua"/>
          <w:b/>
        </w:rPr>
        <w:t>AfT</w:t>
      </w:r>
      <w:proofErr w:type="spellEnd"/>
      <w:r w:rsidRPr="00F5078A">
        <w:rPr>
          <w:rFonts w:ascii="Book Antiqua" w:hAnsi="Book Antiqua"/>
          <w:b/>
        </w:rPr>
        <w:t xml:space="preserve"> </w:t>
      </w:r>
      <w:r w:rsidR="00087103" w:rsidRPr="00F5078A">
        <w:rPr>
          <w:rFonts w:ascii="Book Antiqua" w:hAnsi="Book Antiqua"/>
          <w:b/>
        </w:rPr>
        <w:t>Cluster</w:t>
      </w:r>
      <w:proofErr w:type="gramStart"/>
      <w:r w:rsidR="00087103" w:rsidRPr="00F5078A">
        <w:rPr>
          <w:rFonts w:ascii="Book Antiqua" w:hAnsi="Book Antiqua"/>
        </w:rPr>
        <w:t>:</w:t>
      </w:r>
      <w:proofErr w:type="gramEnd"/>
      <w:r w:rsidR="00087103" w:rsidRPr="00F5078A">
        <w:rPr>
          <w:rFonts w:ascii="Book Antiqua" w:hAnsi="Book Antiqua"/>
        </w:rPr>
        <w:sym w:font="Wingdings" w:char="F0A8"/>
      </w:r>
      <w:proofErr w:type="spellStart"/>
      <w:r w:rsidRPr="00F5078A">
        <w:rPr>
          <w:rFonts w:ascii="Book Antiqua" w:hAnsi="Book Antiqua"/>
        </w:rPr>
        <w:t>AfT</w:t>
      </w:r>
      <w:proofErr w:type="spellEnd"/>
      <w:r w:rsidRPr="00F5078A">
        <w:rPr>
          <w:rFonts w:ascii="Book Antiqua" w:hAnsi="Book Antiqua"/>
        </w:rPr>
        <w:t xml:space="preserve"> 1</w:t>
      </w:r>
      <w:r w:rsidR="00327D3A" w:rsidRPr="00F5078A">
        <w:rPr>
          <w:rFonts w:ascii="Book Antiqua" w:hAnsi="Book Antiqua"/>
        </w:rPr>
        <w:t xml:space="preserve">  </w:t>
      </w:r>
      <w:r w:rsidR="00087103" w:rsidRPr="00F5078A">
        <w:rPr>
          <w:rFonts w:ascii="Book Antiqua" w:hAnsi="Book Antiqua"/>
        </w:rPr>
        <w:sym w:font="Wingdings" w:char="F0A8"/>
      </w:r>
      <w:proofErr w:type="spellStart"/>
      <w:r w:rsidRPr="00F5078A">
        <w:rPr>
          <w:rFonts w:ascii="Book Antiqua" w:hAnsi="Book Antiqua"/>
        </w:rPr>
        <w:t>AfT</w:t>
      </w:r>
      <w:proofErr w:type="spellEnd"/>
      <w:r w:rsidRPr="00F5078A">
        <w:rPr>
          <w:rFonts w:ascii="Book Antiqua" w:hAnsi="Book Antiqua"/>
        </w:rPr>
        <w:t xml:space="preserve"> 2</w:t>
      </w:r>
      <w:r w:rsidR="00087103" w:rsidRPr="00F5078A">
        <w:rPr>
          <w:rFonts w:ascii="Book Antiqua" w:hAnsi="Book Antiqua"/>
        </w:rPr>
        <w:t xml:space="preserve">  </w:t>
      </w:r>
      <w:r w:rsidRPr="00F5078A">
        <w:rPr>
          <w:rFonts w:ascii="Book Antiqua" w:hAnsi="Book Antiqua"/>
        </w:rPr>
        <w:t xml:space="preserve"> </w:t>
      </w:r>
      <w:r w:rsidR="00087103" w:rsidRPr="00E6409B">
        <w:rPr>
          <w:rFonts w:ascii="Book Antiqua" w:hAnsi="Book Antiqua"/>
          <w:b/>
          <w:highlight w:val="darkGray"/>
        </w:rPr>
        <w:sym w:font="Wingdings" w:char="F0A8"/>
      </w:r>
      <w:proofErr w:type="spellStart"/>
      <w:r w:rsidRPr="00E6409B">
        <w:rPr>
          <w:rFonts w:ascii="Book Antiqua" w:hAnsi="Book Antiqua"/>
          <w:b/>
          <w:highlight w:val="darkGray"/>
        </w:rPr>
        <w:t>AfT</w:t>
      </w:r>
      <w:proofErr w:type="spellEnd"/>
      <w:r w:rsidRPr="00E6409B">
        <w:rPr>
          <w:rFonts w:ascii="Book Antiqua" w:hAnsi="Book Antiqua"/>
          <w:b/>
          <w:highlight w:val="darkGray"/>
        </w:rPr>
        <w:t xml:space="preserve"> 3</w:t>
      </w:r>
      <w:r w:rsidR="00087103" w:rsidRPr="00F5078A">
        <w:rPr>
          <w:rFonts w:ascii="Book Antiqua" w:hAnsi="Book Antiqua"/>
        </w:rPr>
        <w:t xml:space="preserve"> </w:t>
      </w:r>
      <w:r w:rsidRPr="00F5078A">
        <w:rPr>
          <w:rFonts w:ascii="Book Antiqua" w:hAnsi="Book Antiqua"/>
        </w:rPr>
        <w:t xml:space="preserve"> </w:t>
      </w:r>
      <w:r w:rsidR="00087103" w:rsidRPr="00F5078A">
        <w:rPr>
          <w:rFonts w:ascii="Book Antiqua" w:hAnsi="Book Antiqua"/>
        </w:rPr>
        <w:sym w:font="Wingdings" w:char="F0A8"/>
      </w:r>
      <w:proofErr w:type="spellStart"/>
      <w:r w:rsidR="00087103" w:rsidRPr="00F5078A">
        <w:rPr>
          <w:rFonts w:ascii="Book Antiqua" w:hAnsi="Book Antiqua"/>
        </w:rPr>
        <w:t>AfT</w:t>
      </w:r>
      <w:proofErr w:type="spellEnd"/>
      <w:r w:rsidR="00087103" w:rsidRPr="00F5078A">
        <w:rPr>
          <w:rFonts w:ascii="Book Antiqua" w:hAnsi="Book Antiqua"/>
        </w:rPr>
        <w:t xml:space="preserve"> 4  </w:t>
      </w:r>
      <w:r w:rsidR="006C7996" w:rsidRPr="00F5078A">
        <w:rPr>
          <w:rFonts w:ascii="Book Antiqua" w:hAnsi="Book Antiqua"/>
        </w:rPr>
        <w:t xml:space="preserve"> </w:t>
      </w:r>
      <w:r w:rsidR="00087103" w:rsidRPr="00F5078A">
        <w:rPr>
          <w:rFonts w:ascii="Book Antiqua" w:hAnsi="Book Antiqua"/>
          <w:b/>
        </w:rPr>
        <w:t xml:space="preserve">2.3. </w:t>
      </w:r>
      <w:r w:rsidR="00A10712" w:rsidRPr="00F5078A">
        <w:rPr>
          <w:rFonts w:ascii="Book Antiqua" w:hAnsi="Book Antiqua"/>
          <w:b/>
        </w:rPr>
        <w:t>Sub-category</w:t>
      </w:r>
      <w:r w:rsidR="00E6409B">
        <w:rPr>
          <w:rFonts w:ascii="Book Antiqua" w:hAnsi="Book Antiqua"/>
          <w:b/>
        </w:rPr>
        <w:t xml:space="preserve">: </w:t>
      </w:r>
      <w:r w:rsidR="00E6409B" w:rsidRPr="006D548A">
        <w:rPr>
          <w:rFonts w:ascii="Book Antiqua" w:hAnsi="Book Antiqua"/>
          <w:color w:val="002060"/>
        </w:rPr>
        <w:t>3.3.</w:t>
      </w:r>
    </w:p>
    <w:p w:rsidR="003D52DF" w:rsidRDefault="00DF4CCC" w:rsidP="00E16E14">
      <w:pPr>
        <w:spacing w:after="0"/>
        <w:jc w:val="both"/>
        <w:rPr>
          <w:rFonts w:ascii="Book Antiqua" w:hAnsi="Book Antiqua"/>
        </w:rPr>
      </w:pPr>
      <w:r w:rsidRPr="00F5078A">
        <w:rPr>
          <w:rFonts w:ascii="Book Antiqua" w:hAnsi="Book Antiqua"/>
        </w:rPr>
        <w:tab/>
      </w:r>
      <w:r w:rsidRPr="00F5078A">
        <w:rPr>
          <w:rFonts w:ascii="Book Antiqua" w:hAnsi="Book Antiqua"/>
          <w:b/>
        </w:rPr>
        <w:t>2.</w:t>
      </w:r>
      <w:r w:rsidR="00A10712" w:rsidRPr="00F5078A">
        <w:rPr>
          <w:rFonts w:ascii="Book Antiqua" w:hAnsi="Book Antiqua"/>
          <w:b/>
        </w:rPr>
        <w:t>4</w:t>
      </w:r>
      <w:r w:rsidRPr="00F5078A">
        <w:rPr>
          <w:rFonts w:ascii="Book Antiqua" w:hAnsi="Book Antiqua"/>
          <w:b/>
        </w:rPr>
        <w:t>.</w:t>
      </w:r>
      <w:r w:rsidRPr="00F5078A">
        <w:rPr>
          <w:rFonts w:ascii="Book Antiqua" w:hAnsi="Book Antiqua"/>
        </w:rPr>
        <w:t xml:space="preserve"> </w:t>
      </w:r>
      <w:r w:rsidRPr="00F5078A">
        <w:rPr>
          <w:rFonts w:ascii="Book Antiqua" w:hAnsi="Book Antiqua"/>
          <w:b/>
        </w:rPr>
        <w:t>Trade Agreement:</w:t>
      </w:r>
      <w:r w:rsidR="00327D3A" w:rsidRPr="00F5078A">
        <w:rPr>
          <w:rFonts w:ascii="Book Antiqua" w:hAnsi="Book Antiqua"/>
        </w:rPr>
        <w:t xml:space="preserve"> </w:t>
      </w:r>
      <w:r w:rsidR="00327D3A" w:rsidRPr="00E6409B">
        <w:rPr>
          <w:rFonts w:ascii="Book Antiqua" w:hAnsi="Book Antiqua"/>
          <w:highlight w:val="darkGray"/>
        </w:rPr>
        <w:sym w:font="Wingdings" w:char="F0A8"/>
      </w:r>
      <w:r w:rsidR="00327D3A" w:rsidRPr="00E6409B">
        <w:rPr>
          <w:rFonts w:ascii="Book Antiqua" w:hAnsi="Book Antiqua"/>
          <w:highlight w:val="darkGray"/>
        </w:rPr>
        <w:t>EPA</w:t>
      </w:r>
      <w:r w:rsidR="00327D3A" w:rsidRPr="00F5078A">
        <w:rPr>
          <w:rFonts w:ascii="Book Antiqua" w:hAnsi="Book Antiqua"/>
        </w:rPr>
        <w:t xml:space="preserve">   </w:t>
      </w:r>
      <w:r w:rsidR="00327D3A" w:rsidRPr="00E6409B">
        <w:rPr>
          <w:rFonts w:ascii="Book Antiqua" w:hAnsi="Book Antiqua"/>
          <w:highlight w:val="darkGray"/>
        </w:rPr>
        <w:sym w:font="Wingdings" w:char="F0A8"/>
      </w:r>
      <w:r w:rsidR="00327D3A" w:rsidRPr="00E6409B">
        <w:rPr>
          <w:rFonts w:ascii="Book Antiqua" w:hAnsi="Book Antiqua"/>
          <w:highlight w:val="darkGray"/>
        </w:rPr>
        <w:t>PICTA-G</w:t>
      </w:r>
      <w:r w:rsidR="00327D3A" w:rsidRPr="00F5078A">
        <w:rPr>
          <w:rFonts w:ascii="Book Antiqua" w:hAnsi="Book Antiqua"/>
        </w:rPr>
        <w:t xml:space="preserve">   </w:t>
      </w:r>
      <w:r w:rsidR="00327D3A" w:rsidRPr="00F5078A">
        <w:rPr>
          <w:rFonts w:ascii="Book Antiqua" w:hAnsi="Book Antiqua"/>
        </w:rPr>
        <w:sym w:font="Wingdings" w:char="F0A8"/>
      </w:r>
      <w:r w:rsidR="00327D3A" w:rsidRPr="00F5078A">
        <w:rPr>
          <w:rFonts w:ascii="Book Antiqua" w:hAnsi="Book Antiqua"/>
        </w:rPr>
        <w:t>PICTA-</w:t>
      </w:r>
      <w:proofErr w:type="gramStart"/>
      <w:r w:rsidR="00327D3A" w:rsidRPr="00F5078A">
        <w:rPr>
          <w:rFonts w:ascii="Book Antiqua" w:hAnsi="Book Antiqua"/>
        </w:rPr>
        <w:t xml:space="preserve">S  </w:t>
      </w:r>
      <w:proofErr w:type="gramEnd"/>
      <w:r w:rsidR="00327D3A" w:rsidRPr="00F5078A">
        <w:rPr>
          <w:rFonts w:ascii="Book Antiqua" w:hAnsi="Book Antiqua"/>
        </w:rPr>
        <w:sym w:font="Wingdings" w:char="F0A8"/>
      </w:r>
      <w:r w:rsidR="00327D3A" w:rsidRPr="00F5078A">
        <w:rPr>
          <w:rFonts w:ascii="Book Antiqua" w:hAnsi="Book Antiqua"/>
        </w:rPr>
        <w:t xml:space="preserve">MSGTA   </w:t>
      </w:r>
      <w:r w:rsidR="00327D3A" w:rsidRPr="00F5078A">
        <w:rPr>
          <w:rFonts w:ascii="Book Antiqua" w:hAnsi="Book Antiqua"/>
        </w:rPr>
        <w:sym w:font="Wingdings" w:char="F0A8"/>
      </w:r>
      <w:r w:rsidR="00327D3A" w:rsidRPr="00F5078A">
        <w:rPr>
          <w:rFonts w:ascii="Book Antiqua" w:hAnsi="Book Antiqua"/>
        </w:rPr>
        <w:t>MTCTA</w:t>
      </w:r>
      <w:r w:rsidR="00C12956" w:rsidRPr="00F5078A">
        <w:rPr>
          <w:rFonts w:ascii="Book Antiqua" w:hAnsi="Book Antiqua"/>
        </w:rPr>
        <w:t xml:space="preserve"> </w:t>
      </w:r>
    </w:p>
    <w:p w:rsidR="00E16E14" w:rsidRPr="003D52DF" w:rsidRDefault="003D52DF" w:rsidP="003D52DF">
      <w:pPr>
        <w:spacing w:after="0"/>
        <w:ind w:firstLine="720"/>
        <w:jc w:val="both"/>
        <w:rPr>
          <w:rFonts w:ascii="Book Antiqua" w:hAnsi="Book Antiqua"/>
          <w:lang w:val="en-ZW"/>
        </w:rPr>
      </w:pPr>
      <w:r w:rsidRPr="004A35B1">
        <w:rPr>
          <w:rFonts w:ascii="Book Antiqua" w:hAnsi="Book Antiqua"/>
          <w:b/>
          <w:lang w:val="en-ZW"/>
        </w:rPr>
        <w:t>2.5. Matrices position:</w:t>
      </w:r>
      <w:r>
        <w:rPr>
          <w:rFonts w:ascii="Book Antiqua" w:hAnsi="Book Antiqua"/>
          <w:lang w:val="en-ZW"/>
        </w:rPr>
        <w:t xml:space="preserve"> </w:t>
      </w:r>
      <w:r w:rsidRPr="00D47C73">
        <w:rPr>
          <w:rFonts w:ascii="Book Antiqua" w:hAnsi="Book Antiqua"/>
          <w:color w:val="002060"/>
          <w:highlight w:val="yellow"/>
          <w:lang w:val="en-ZW"/>
        </w:rPr>
        <w:t>EPA…</w:t>
      </w:r>
      <w:r w:rsidRPr="004A35B1">
        <w:rPr>
          <w:rFonts w:ascii="Book Antiqua" w:hAnsi="Book Antiqua"/>
          <w:highlight w:val="yellow"/>
          <w:lang w:val="en-ZW"/>
        </w:rPr>
        <w:t>.</w:t>
      </w:r>
      <w:r w:rsidR="00C12956" w:rsidRPr="00F5078A">
        <w:rPr>
          <w:rFonts w:ascii="Book Antiqua" w:hAnsi="Book Antiqua"/>
        </w:rPr>
        <w:t xml:space="preserve"> </w:t>
      </w:r>
    </w:p>
    <w:p w:rsidR="009E50F4" w:rsidRDefault="009E50F4" w:rsidP="00087103">
      <w:pPr>
        <w:spacing w:after="0"/>
        <w:jc w:val="both"/>
        <w:rPr>
          <w:rFonts w:ascii="Book Antiqua" w:hAnsi="Book Antiqua"/>
          <w:b/>
          <w:sz w:val="24"/>
          <w:szCs w:val="24"/>
        </w:rPr>
      </w:pPr>
      <w:r>
        <w:rPr>
          <w:rFonts w:ascii="Book Antiqua" w:hAnsi="Book Antiqua"/>
          <w:b/>
          <w:sz w:val="24"/>
          <w:szCs w:val="24"/>
        </w:rPr>
        <w:t>3.</w:t>
      </w:r>
      <w:r w:rsidR="00F9530C">
        <w:rPr>
          <w:rFonts w:ascii="Book Antiqua" w:hAnsi="Book Antiqua"/>
          <w:b/>
          <w:sz w:val="24"/>
          <w:szCs w:val="24"/>
        </w:rPr>
        <w:t xml:space="preserve">  </w:t>
      </w:r>
      <w:proofErr w:type="gramStart"/>
      <w:r>
        <w:rPr>
          <w:rFonts w:ascii="Book Antiqua" w:hAnsi="Book Antiqua"/>
          <w:b/>
          <w:sz w:val="24"/>
          <w:szCs w:val="24"/>
        </w:rPr>
        <w:t>Agency(</w:t>
      </w:r>
      <w:proofErr w:type="spellStart"/>
      <w:proofErr w:type="gramEnd"/>
      <w:r>
        <w:rPr>
          <w:rFonts w:ascii="Book Antiqua" w:hAnsi="Book Antiqua"/>
          <w:b/>
          <w:sz w:val="24"/>
          <w:szCs w:val="24"/>
        </w:rPr>
        <w:t>ies</w:t>
      </w:r>
      <w:proofErr w:type="spellEnd"/>
      <w:r>
        <w:rPr>
          <w:rFonts w:ascii="Book Antiqua" w:hAnsi="Book Antiqua"/>
          <w:b/>
          <w:sz w:val="24"/>
          <w:szCs w:val="24"/>
        </w:rPr>
        <w:t>)/Actor(s) concerned</w:t>
      </w:r>
    </w:p>
    <w:p w:rsidR="009E50F4" w:rsidRPr="00636356" w:rsidRDefault="00636356" w:rsidP="00087103">
      <w:pPr>
        <w:spacing w:after="0"/>
        <w:jc w:val="both"/>
        <w:rPr>
          <w:rFonts w:ascii="Book Antiqua" w:hAnsi="Book Antiqua"/>
          <w:b/>
          <w:sz w:val="8"/>
          <w:szCs w:val="8"/>
        </w:rPr>
      </w:pPr>
      <w:r>
        <w:rPr>
          <w:rFonts w:ascii="Book Antiqua" w:hAnsi="Book Antiqua"/>
          <w:b/>
          <w:sz w:val="24"/>
          <w:szCs w:val="24"/>
        </w:rPr>
        <w:t xml:space="preserve">       </w:t>
      </w:r>
    </w:p>
    <w:p w:rsidR="00F9530C" w:rsidRPr="00E6409B" w:rsidRDefault="00636356" w:rsidP="00087103">
      <w:pPr>
        <w:spacing w:after="0"/>
        <w:jc w:val="both"/>
        <w:rPr>
          <w:rFonts w:ascii="Book Antiqua" w:hAnsi="Book Antiqua"/>
          <w:sz w:val="24"/>
          <w:szCs w:val="24"/>
        </w:rPr>
      </w:pPr>
      <w:r>
        <w:rPr>
          <w:rFonts w:ascii="Book Antiqua" w:hAnsi="Book Antiqua"/>
          <w:b/>
          <w:sz w:val="24"/>
          <w:szCs w:val="24"/>
        </w:rPr>
        <w:tab/>
      </w:r>
      <w:r w:rsidRPr="003D52DF">
        <w:rPr>
          <w:rFonts w:ascii="Book Antiqua" w:hAnsi="Book Antiqua"/>
          <w:color w:val="002060"/>
        </w:rPr>
        <w:t>Cook Islands Ministry of Marine Resources</w:t>
      </w:r>
    </w:p>
    <w:p w:rsidR="00087103" w:rsidRPr="00C12956" w:rsidRDefault="00F9530C" w:rsidP="00087103">
      <w:pPr>
        <w:spacing w:after="0"/>
        <w:jc w:val="both"/>
        <w:rPr>
          <w:rFonts w:ascii="Book Antiqua" w:hAnsi="Book Antiqua"/>
          <w:sz w:val="18"/>
          <w:szCs w:val="18"/>
        </w:rPr>
      </w:pPr>
      <w:r>
        <w:rPr>
          <w:rFonts w:ascii="Book Antiqua" w:hAnsi="Book Antiqua"/>
          <w:b/>
          <w:sz w:val="24"/>
          <w:szCs w:val="24"/>
        </w:rPr>
        <w:t>4</w:t>
      </w:r>
      <w:r w:rsidR="00E16E14" w:rsidRPr="00E771DB">
        <w:rPr>
          <w:rFonts w:ascii="Book Antiqua" w:hAnsi="Book Antiqua"/>
          <w:b/>
          <w:sz w:val="24"/>
          <w:szCs w:val="24"/>
        </w:rPr>
        <w:t>.</w:t>
      </w:r>
      <w:r w:rsidR="00E771DB">
        <w:rPr>
          <w:rFonts w:ascii="Book Antiqua" w:hAnsi="Book Antiqua"/>
          <w:b/>
          <w:sz w:val="24"/>
          <w:szCs w:val="24"/>
        </w:rPr>
        <w:t xml:space="preserve"> </w:t>
      </w:r>
      <w:r w:rsidR="00E16E14" w:rsidRPr="00E771DB">
        <w:rPr>
          <w:rFonts w:ascii="Book Antiqua" w:hAnsi="Book Antiqua"/>
          <w:b/>
          <w:sz w:val="24"/>
          <w:szCs w:val="24"/>
        </w:rPr>
        <w:t xml:space="preserve">Overall/Framework/Broad </w:t>
      </w:r>
      <w:r w:rsidR="006E7BAD" w:rsidRPr="00E771DB">
        <w:rPr>
          <w:rFonts w:ascii="Book Antiqua" w:hAnsi="Book Antiqua"/>
          <w:b/>
          <w:sz w:val="24"/>
          <w:szCs w:val="24"/>
        </w:rPr>
        <w:t>aim</w:t>
      </w:r>
      <w:r w:rsidR="00E16E14" w:rsidRPr="00E771DB">
        <w:rPr>
          <w:rFonts w:ascii="Book Antiqua" w:hAnsi="Book Antiqua"/>
          <w:b/>
          <w:sz w:val="24"/>
          <w:szCs w:val="24"/>
        </w:rPr>
        <w:t xml:space="preserve"> commitment</w:t>
      </w:r>
      <w:r w:rsidR="006E7BAD" w:rsidRPr="006C7996">
        <w:rPr>
          <w:rFonts w:ascii="Book Antiqua" w:hAnsi="Book Antiqua"/>
          <w:sz w:val="24"/>
          <w:szCs w:val="24"/>
        </w:rPr>
        <w:t xml:space="preserve"> (</w:t>
      </w:r>
      <w:r w:rsidR="00087103" w:rsidRPr="00C12956">
        <w:rPr>
          <w:rFonts w:ascii="Book Antiqua" w:hAnsi="Book Antiqua"/>
          <w:sz w:val="18"/>
          <w:szCs w:val="18"/>
        </w:rPr>
        <w:t>EU/EUROPEAID-</w:t>
      </w:r>
      <w:r w:rsidR="00087103" w:rsidRPr="00C12956">
        <w:rPr>
          <w:rFonts w:ascii="Book Antiqua" w:hAnsi="Book Antiqua"/>
          <w:b/>
          <w:sz w:val="18"/>
          <w:szCs w:val="18"/>
        </w:rPr>
        <w:t>Global objective</w:t>
      </w:r>
      <w:r w:rsidR="00087103" w:rsidRPr="00C12956">
        <w:rPr>
          <w:rFonts w:ascii="Book Antiqua" w:hAnsi="Book Antiqua"/>
          <w:sz w:val="18"/>
          <w:szCs w:val="18"/>
        </w:rPr>
        <w:t xml:space="preserve"> or </w:t>
      </w:r>
      <w:proofErr w:type="gramStart"/>
      <w:r w:rsidR="00087103" w:rsidRPr="00C12956">
        <w:rPr>
          <w:rFonts w:ascii="Book Antiqua" w:hAnsi="Book Antiqua"/>
          <w:b/>
          <w:sz w:val="18"/>
          <w:szCs w:val="18"/>
        </w:rPr>
        <w:t>Overall</w:t>
      </w:r>
      <w:proofErr w:type="gramEnd"/>
      <w:r w:rsidR="00087103" w:rsidRPr="00C12956">
        <w:rPr>
          <w:rFonts w:ascii="Book Antiqua" w:hAnsi="Book Antiqua"/>
          <w:b/>
          <w:sz w:val="18"/>
          <w:szCs w:val="18"/>
        </w:rPr>
        <w:t xml:space="preserve"> objective)</w:t>
      </w:r>
    </w:p>
    <w:p w:rsidR="00612869" w:rsidRDefault="00E03F82" w:rsidP="00612869">
      <w:pPr>
        <w:autoSpaceDE w:val="0"/>
        <w:autoSpaceDN w:val="0"/>
        <w:adjustRightInd w:val="0"/>
        <w:spacing w:after="0"/>
        <w:ind w:left="720"/>
        <w:jc w:val="both"/>
        <w:rPr>
          <w:rFonts w:ascii="Book Antiqua" w:hAnsi="Book Antiqua" w:cs="Book Antiqua"/>
          <w:color w:val="002060"/>
          <w:lang/>
        </w:rPr>
      </w:pPr>
      <w:r w:rsidRPr="00324733">
        <w:rPr>
          <w:rFonts w:ascii="Book Antiqua" w:hAnsi="Book Antiqua" w:cs="Book Antiqua"/>
          <w:color w:val="002060"/>
          <w:lang/>
        </w:rPr>
        <w:t xml:space="preserve">To contribute to </w:t>
      </w:r>
      <w:r w:rsidR="00A73B3A">
        <w:rPr>
          <w:rFonts w:ascii="Book Antiqua" w:hAnsi="Book Antiqua" w:cs="Book Antiqua"/>
          <w:color w:val="002060"/>
          <w:lang/>
        </w:rPr>
        <w:t xml:space="preserve">the Cook </w:t>
      </w:r>
      <w:proofErr w:type="spellStart"/>
      <w:r w:rsidR="00A73B3A">
        <w:rPr>
          <w:rFonts w:ascii="Book Antiqua" w:hAnsi="Book Antiqua" w:cs="Book Antiqua"/>
          <w:color w:val="002060"/>
          <w:lang/>
        </w:rPr>
        <w:t>Islands</w:t>
      </w:r>
      <w:r w:rsidRPr="00324733">
        <w:rPr>
          <w:rFonts w:ascii="Book Antiqua" w:hAnsi="Book Antiqua" w:cs="Book Antiqua"/>
          <w:color w:val="002060"/>
          <w:lang/>
        </w:rPr>
        <w:t>’s</w:t>
      </w:r>
      <w:proofErr w:type="spellEnd"/>
      <w:r w:rsidRPr="00324733">
        <w:rPr>
          <w:rFonts w:ascii="Book Antiqua" w:hAnsi="Book Antiqua" w:cs="Book Antiqua"/>
          <w:color w:val="002060"/>
          <w:lang/>
        </w:rPr>
        <w:t xml:space="preserve"> sustainable development and poverty eradication by means of facilitating and promoting int</w:t>
      </w:r>
      <w:r>
        <w:rPr>
          <w:rFonts w:ascii="Book Antiqua" w:hAnsi="Book Antiqua" w:cs="Book Antiqua"/>
          <w:color w:val="002060"/>
          <w:lang/>
        </w:rPr>
        <w:t>ernational trade and investment</w:t>
      </w:r>
    </w:p>
    <w:p w:rsidR="006E7BAD" w:rsidRPr="00612869" w:rsidRDefault="00F9530C" w:rsidP="00612869">
      <w:pPr>
        <w:autoSpaceDE w:val="0"/>
        <w:autoSpaceDN w:val="0"/>
        <w:adjustRightInd w:val="0"/>
        <w:spacing w:after="0"/>
        <w:jc w:val="both"/>
        <w:rPr>
          <w:rFonts w:ascii="Book Antiqua" w:hAnsi="Book Antiqua" w:cs="Book Antiqua"/>
          <w:color w:val="002060"/>
          <w:lang/>
        </w:rPr>
      </w:pPr>
      <w:r>
        <w:rPr>
          <w:rFonts w:ascii="Book Antiqua" w:hAnsi="Book Antiqua"/>
          <w:b/>
          <w:sz w:val="24"/>
          <w:szCs w:val="24"/>
        </w:rPr>
        <w:t>5</w:t>
      </w:r>
      <w:r w:rsidR="006E7BAD" w:rsidRPr="00E771DB">
        <w:rPr>
          <w:rFonts w:ascii="Book Antiqua" w:hAnsi="Book Antiqua"/>
          <w:b/>
          <w:sz w:val="24"/>
          <w:szCs w:val="24"/>
        </w:rPr>
        <w:t>.</w:t>
      </w:r>
      <w:r w:rsidR="00E771DB">
        <w:rPr>
          <w:rFonts w:ascii="Book Antiqua" w:hAnsi="Book Antiqua"/>
          <w:b/>
          <w:sz w:val="24"/>
          <w:szCs w:val="24"/>
        </w:rPr>
        <w:t xml:space="preserve"> </w:t>
      </w:r>
      <w:r w:rsidR="006E7BAD" w:rsidRPr="00E771DB">
        <w:rPr>
          <w:rFonts w:ascii="Book Antiqua" w:hAnsi="Book Antiqua"/>
          <w:b/>
          <w:sz w:val="24"/>
          <w:szCs w:val="24"/>
        </w:rPr>
        <w:t>Dedicated commitment</w:t>
      </w:r>
      <w:r w:rsidR="006E7BAD" w:rsidRPr="006C7996">
        <w:rPr>
          <w:rFonts w:ascii="Book Antiqua" w:hAnsi="Book Antiqua"/>
          <w:sz w:val="24"/>
          <w:szCs w:val="24"/>
        </w:rPr>
        <w:t xml:space="preserve"> (</w:t>
      </w:r>
      <w:r w:rsidR="00087103" w:rsidRPr="00C12956">
        <w:rPr>
          <w:rFonts w:ascii="Book Antiqua" w:hAnsi="Book Antiqua"/>
          <w:sz w:val="18"/>
          <w:szCs w:val="18"/>
        </w:rPr>
        <w:t>EU/EUROPEAID-</w:t>
      </w:r>
      <w:r w:rsidR="00087103" w:rsidRPr="00C12956">
        <w:rPr>
          <w:rFonts w:ascii="Book Antiqua" w:hAnsi="Book Antiqua"/>
          <w:b/>
          <w:sz w:val="18"/>
          <w:szCs w:val="18"/>
        </w:rPr>
        <w:t>Specific objective</w:t>
      </w:r>
      <w:r w:rsidR="00087103" w:rsidRPr="00C12956">
        <w:rPr>
          <w:rFonts w:ascii="Book Antiqua" w:hAnsi="Book Antiqua"/>
          <w:sz w:val="18"/>
          <w:szCs w:val="18"/>
        </w:rPr>
        <w:t xml:space="preserve"> or </w:t>
      </w:r>
      <w:r w:rsidR="00087103" w:rsidRPr="00C12956">
        <w:rPr>
          <w:rFonts w:ascii="Book Antiqua" w:hAnsi="Book Antiqua"/>
          <w:b/>
          <w:sz w:val="18"/>
          <w:szCs w:val="18"/>
        </w:rPr>
        <w:t>Project purpose</w:t>
      </w:r>
      <w:r w:rsidR="006E7BAD" w:rsidRPr="00C12956">
        <w:rPr>
          <w:rFonts w:ascii="Book Antiqua" w:hAnsi="Book Antiqua"/>
          <w:sz w:val="24"/>
          <w:szCs w:val="24"/>
        </w:rPr>
        <w:t>)</w:t>
      </w:r>
    </w:p>
    <w:p w:rsidR="003409C0" w:rsidRPr="00612869" w:rsidRDefault="00775F04" w:rsidP="00612869">
      <w:pPr>
        <w:spacing w:after="0"/>
        <w:ind w:left="720"/>
        <w:jc w:val="both"/>
        <w:rPr>
          <w:rFonts w:ascii="Book Antiqua" w:hAnsi="Book Antiqua"/>
          <w:color w:val="002060"/>
        </w:rPr>
      </w:pPr>
      <w:r w:rsidRPr="003409C0">
        <w:rPr>
          <w:rFonts w:ascii="Book Antiqua" w:hAnsi="Book Antiqua"/>
          <w:color w:val="002060"/>
        </w:rPr>
        <w:t xml:space="preserve">Procedural certifications and other SPS compliance requirements </w:t>
      </w:r>
      <w:r w:rsidR="003409C0" w:rsidRPr="003409C0">
        <w:rPr>
          <w:rFonts w:ascii="Book Antiqua" w:hAnsi="Book Antiqua"/>
          <w:color w:val="002060"/>
        </w:rPr>
        <w:t xml:space="preserve">achieved, </w:t>
      </w:r>
      <w:r w:rsidRPr="003409C0">
        <w:rPr>
          <w:rFonts w:ascii="Book Antiqua" w:hAnsi="Book Antiqua"/>
          <w:color w:val="002060"/>
        </w:rPr>
        <w:t xml:space="preserve">under the EPA and other relevant trade agreements of which the Cook Islands is a signatory, </w:t>
      </w:r>
      <w:r w:rsidR="003409C0" w:rsidRPr="003409C0">
        <w:rPr>
          <w:rFonts w:ascii="Book Antiqua" w:hAnsi="Book Antiqua"/>
          <w:color w:val="002060"/>
        </w:rPr>
        <w:t>by means of reinforcing specific human and material capacities</w:t>
      </w:r>
    </w:p>
    <w:p w:rsidR="00CE4FF4" w:rsidRPr="00C12956" w:rsidRDefault="00F9530C" w:rsidP="00216CF2">
      <w:pPr>
        <w:spacing w:after="0"/>
        <w:jc w:val="both"/>
        <w:rPr>
          <w:rFonts w:ascii="Book Antiqua" w:hAnsi="Book Antiqua"/>
          <w:sz w:val="20"/>
          <w:szCs w:val="20"/>
        </w:rPr>
      </w:pPr>
      <w:r>
        <w:rPr>
          <w:rFonts w:ascii="Book Antiqua" w:hAnsi="Book Antiqua"/>
          <w:b/>
          <w:sz w:val="24"/>
          <w:szCs w:val="24"/>
        </w:rPr>
        <w:t>6</w:t>
      </w:r>
      <w:r w:rsidR="00CE4FF4" w:rsidRPr="00E771DB">
        <w:rPr>
          <w:rFonts w:ascii="Book Antiqua" w:hAnsi="Book Antiqua"/>
          <w:b/>
          <w:sz w:val="24"/>
          <w:szCs w:val="24"/>
        </w:rPr>
        <w:t>.</w:t>
      </w:r>
      <w:r w:rsidR="00E771DB">
        <w:rPr>
          <w:rFonts w:ascii="Book Antiqua" w:hAnsi="Book Antiqua"/>
          <w:b/>
          <w:sz w:val="24"/>
          <w:szCs w:val="24"/>
        </w:rPr>
        <w:t xml:space="preserve"> </w:t>
      </w:r>
      <w:r w:rsidR="00CE4FF4" w:rsidRPr="00E771DB">
        <w:rPr>
          <w:rFonts w:ascii="Book Antiqua" w:hAnsi="Book Antiqua"/>
          <w:b/>
          <w:sz w:val="24"/>
          <w:szCs w:val="24"/>
        </w:rPr>
        <w:t xml:space="preserve">Nature of specific </w:t>
      </w:r>
      <w:r w:rsidR="00052876" w:rsidRPr="00E771DB">
        <w:rPr>
          <w:rFonts w:ascii="Book Antiqua" w:hAnsi="Book Antiqua"/>
          <w:b/>
          <w:i/>
          <w:sz w:val="24"/>
          <w:szCs w:val="24"/>
        </w:rPr>
        <w:t>inputs</w:t>
      </w:r>
      <w:r w:rsidR="00CE4FF4" w:rsidRPr="00C12956">
        <w:rPr>
          <w:rFonts w:ascii="Book Antiqua" w:hAnsi="Book Antiqua"/>
          <w:sz w:val="24"/>
          <w:szCs w:val="24"/>
        </w:rPr>
        <w:t xml:space="preserve"> </w:t>
      </w:r>
      <w:r w:rsidR="00CE4FF4" w:rsidRPr="00C12956">
        <w:rPr>
          <w:rFonts w:ascii="Book Antiqua" w:hAnsi="Book Antiqua"/>
          <w:sz w:val="20"/>
          <w:szCs w:val="20"/>
        </w:rPr>
        <w:t>(</w:t>
      </w:r>
      <w:r w:rsidR="00052876" w:rsidRPr="00C12956">
        <w:rPr>
          <w:rFonts w:ascii="Book Antiqua" w:hAnsi="Book Antiqua"/>
          <w:sz w:val="20"/>
          <w:szCs w:val="20"/>
        </w:rPr>
        <w:t>means that are of</w:t>
      </w:r>
      <w:r w:rsidR="00CE4FF4" w:rsidRPr="00C12956">
        <w:rPr>
          <w:rFonts w:ascii="Book Antiqua" w:hAnsi="Book Antiqua"/>
          <w:sz w:val="20"/>
          <w:szCs w:val="20"/>
        </w:rPr>
        <w:t xml:space="preserve"> immediate/direct </w:t>
      </w:r>
      <w:r w:rsidR="00052876" w:rsidRPr="00C12956">
        <w:rPr>
          <w:rFonts w:ascii="Book Antiqua" w:hAnsi="Book Antiqua"/>
          <w:sz w:val="20"/>
          <w:szCs w:val="20"/>
        </w:rPr>
        <w:t xml:space="preserve">value to </w:t>
      </w:r>
      <w:r w:rsidR="00CE4FF4" w:rsidRPr="00C12956">
        <w:rPr>
          <w:rFonts w:ascii="Book Antiqua" w:hAnsi="Book Antiqua"/>
          <w:sz w:val="20"/>
          <w:szCs w:val="20"/>
        </w:rPr>
        <w:t>beneficiaries</w:t>
      </w:r>
      <w:r w:rsidR="00FD6435" w:rsidRPr="00C12956">
        <w:rPr>
          <w:rFonts w:ascii="Book Antiqua" w:hAnsi="Book Antiqua"/>
          <w:sz w:val="20"/>
          <w:szCs w:val="20"/>
        </w:rPr>
        <w:t xml:space="preserve">; </w:t>
      </w:r>
      <w:r w:rsidR="00FD6435" w:rsidRPr="00C12956">
        <w:rPr>
          <w:rFonts w:ascii="Book Antiqua" w:hAnsi="Book Antiqua"/>
          <w:b/>
          <w:sz w:val="20"/>
          <w:szCs w:val="20"/>
        </w:rPr>
        <w:t>as applicable</w:t>
      </w:r>
      <w:r w:rsidR="00FD6435" w:rsidRPr="00C12956">
        <w:rPr>
          <w:rFonts w:ascii="Book Antiqua" w:hAnsi="Book Antiqua"/>
          <w:sz w:val="20"/>
          <w:szCs w:val="20"/>
        </w:rPr>
        <w:t>)</w:t>
      </w:r>
    </w:p>
    <w:p w:rsidR="00CE4FF4" w:rsidRPr="003409C0" w:rsidRDefault="000227EF" w:rsidP="006C7996">
      <w:pPr>
        <w:spacing w:after="0"/>
        <w:ind w:left="720"/>
        <w:jc w:val="both"/>
        <w:rPr>
          <w:rFonts w:ascii="Book Antiqua" w:hAnsi="Book Antiqua"/>
          <w:color w:val="002060"/>
          <w:sz w:val="20"/>
          <w:szCs w:val="20"/>
        </w:rPr>
      </w:pPr>
      <w:r w:rsidRPr="00636356">
        <w:rPr>
          <w:shd w:val="clear" w:color="auto" w:fill="000000" w:themeFill="text1"/>
        </w:rPr>
        <w:sym w:font="Wingdings" w:char="F0A8"/>
      </w:r>
      <w:r w:rsidR="00CE4FF4" w:rsidRPr="003409C0">
        <w:rPr>
          <w:rFonts w:ascii="Book Antiqua" w:hAnsi="Book Antiqua"/>
          <w:color w:val="002060"/>
          <w:sz w:val="20"/>
          <w:szCs w:val="20"/>
        </w:rPr>
        <w:t>Technical assistance, Advice, Counselling, Secondment (</w:t>
      </w:r>
      <w:r w:rsidR="00CE4FF4" w:rsidRPr="003409C0">
        <w:rPr>
          <w:rFonts w:ascii="Book Antiqua" w:hAnsi="Book Antiqua"/>
          <w:b/>
          <w:i/>
          <w:color w:val="002060"/>
          <w:sz w:val="18"/>
          <w:szCs w:val="18"/>
        </w:rPr>
        <w:t>except if part of next entries</w:t>
      </w:r>
      <w:r w:rsidR="00CE4FF4" w:rsidRPr="003409C0">
        <w:rPr>
          <w:rFonts w:ascii="Book Antiqua" w:hAnsi="Book Antiqua"/>
          <w:color w:val="002060"/>
          <w:sz w:val="20"/>
          <w:szCs w:val="20"/>
        </w:rPr>
        <w:t>)</w:t>
      </w:r>
    </w:p>
    <w:p w:rsidR="006C7996" w:rsidRPr="003409C0" w:rsidRDefault="000227EF" w:rsidP="006C7996">
      <w:pPr>
        <w:spacing w:after="0"/>
        <w:ind w:left="720"/>
        <w:jc w:val="both"/>
        <w:rPr>
          <w:rFonts w:ascii="Book Antiqua" w:hAnsi="Book Antiqua"/>
          <w:color w:val="002060"/>
          <w:sz w:val="20"/>
          <w:szCs w:val="20"/>
        </w:rPr>
      </w:pPr>
      <w:r w:rsidRPr="003409C0">
        <w:rPr>
          <w:color w:val="002060"/>
          <w:shd w:val="clear" w:color="auto" w:fill="000000" w:themeFill="text1"/>
        </w:rPr>
        <w:sym w:font="Wingdings" w:char="F0A8"/>
      </w:r>
      <w:r w:rsidR="00CE4FF4" w:rsidRPr="003409C0">
        <w:rPr>
          <w:rFonts w:ascii="Book Antiqua" w:hAnsi="Book Antiqua"/>
          <w:color w:val="002060"/>
          <w:sz w:val="20"/>
          <w:szCs w:val="20"/>
        </w:rPr>
        <w:t xml:space="preserve">Training preparation and/or delivery, including: training aids, training-the-trainer, blended learning </w:t>
      </w:r>
      <w:r w:rsidR="006C7996" w:rsidRPr="003409C0">
        <w:rPr>
          <w:rFonts w:ascii="Book Antiqua" w:hAnsi="Book Antiqua"/>
          <w:color w:val="002060"/>
          <w:sz w:val="20"/>
          <w:szCs w:val="20"/>
        </w:rPr>
        <w:t xml:space="preserve"> </w:t>
      </w:r>
      <w:r w:rsidR="00F60FFC" w:rsidRPr="003409C0">
        <w:rPr>
          <w:rFonts w:ascii="Book Antiqua" w:hAnsi="Book Antiqua"/>
          <w:color w:val="002060"/>
          <w:sz w:val="20"/>
          <w:szCs w:val="20"/>
        </w:rPr>
        <w:t xml:space="preserve"> </w:t>
      </w:r>
    </w:p>
    <w:p w:rsidR="00CE4FF4" w:rsidRPr="003409C0" w:rsidRDefault="000227EF" w:rsidP="006C7996">
      <w:pPr>
        <w:spacing w:after="0"/>
        <w:ind w:left="720"/>
        <w:jc w:val="both"/>
        <w:rPr>
          <w:rFonts w:ascii="Book Antiqua" w:hAnsi="Book Antiqua"/>
          <w:color w:val="002060"/>
          <w:sz w:val="20"/>
          <w:szCs w:val="20"/>
        </w:rPr>
      </w:pPr>
      <w:r w:rsidRPr="003409C0">
        <w:rPr>
          <w:color w:val="002060"/>
          <w:shd w:val="clear" w:color="auto" w:fill="000000" w:themeFill="text1"/>
        </w:rPr>
        <w:sym w:font="Wingdings" w:char="F0A8"/>
      </w:r>
      <w:r w:rsidR="00CE4FF4" w:rsidRPr="003409C0">
        <w:rPr>
          <w:rFonts w:ascii="Book Antiqua" w:hAnsi="Book Antiqua"/>
          <w:color w:val="002060"/>
          <w:sz w:val="20"/>
          <w:szCs w:val="20"/>
        </w:rPr>
        <w:t xml:space="preserve">Supply of goods or equipment (including </w:t>
      </w:r>
      <w:r w:rsidR="00917B91" w:rsidRPr="003409C0">
        <w:rPr>
          <w:rFonts w:ascii="Book Antiqua" w:hAnsi="Book Antiqua"/>
          <w:color w:val="002060"/>
          <w:sz w:val="20"/>
          <w:szCs w:val="20"/>
        </w:rPr>
        <w:t xml:space="preserve">vehicles, machinery, </w:t>
      </w:r>
      <w:r w:rsidR="00CE4FF4" w:rsidRPr="003409C0">
        <w:rPr>
          <w:rFonts w:ascii="Book Antiqua" w:hAnsi="Book Antiqua"/>
          <w:color w:val="002060"/>
          <w:sz w:val="20"/>
          <w:szCs w:val="20"/>
        </w:rPr>
        <w:t>documentation, image and media</w:t>
      </w:r>
      <w:r w:rsidR="00917B91" w:rsidRPr="003409C0">
        <w:rPr>
          <w:rFonts w:ascii="Book Antiqua" w:hAnsi="Book Antiqua"/>
          <w:color w:val="002060"/>
          <w:sz w:val="20"/>
          <w:szCs w:val="20"/>
        </w:rPr>
        <w:t>)</w:t>
      </w:r>
      <w:r w:rsidR="00CE4FF4" w:rsidRPr="003409C0">
        <w:rPr>
          <w:rFonts w:ascii="Book Antiqua" w:hAnsi="Book Antiqua"/>
          <w:color w:val="002060"/>
          <w:sz w:val="20"/>
          <w:szCs w:val="20"/>
        </w:rPr>
        <w:t xml:space="preserve"> </w:t>
      </w:r>
      <w:r w:rsidR="00917B91" w:rsidRPr="003409C0">
        <w:rPr>
          <w:rFonts w:ascii="Book Antiqua" w:hAnsi="Book Antiqua"/>
          <w:color w:val="002060"/>
          <w:sz w:val="20"/>
          <w:szCs w:val="20"/>
        </w:rPr>
        <w:t xml:space="preserve"> </w:t>
      </w:r>
    </w:p>
    <w:p w:rsidR="006C7996" w:rsidRPr="00612869" w:rsidRDefault="000227EF" w:rsidP="00612869">
      <w:pPr>
        <w:spacing w:after="0"/>
        <w:ind w:left="720"/>
        <w:jc w:val="both"/>
        <w:rPr>
          <w:rFonts w:ascii="Book Antiqua" w:hAnsi="Book Antiqua"/>
          <w:color w:val="002060"/>
          <w:sz w:val="20"/>
          <w:szCs w:val="20"/>
        </w:rPr>
      </w:pPr>
      <w:r w:rsidRPr="003409C0">
        <w:rPr>
          <w:color w:val="002060"/>
          <w:shd w:val="clear" w:color="auto" w:fill="000000" w:themeFill="text1"/>
        </w:rPr>
        <w:sym w:font="Wingdings" w:char="F0A8"/>
      </w:r>
      <w:r w:rsidR="00CE4FF4" w:rsidRPr="003409C0">
        <w:rPr>
          <w:rFonts w:ascii="Book Antiqua" w:hAnsi="Book Antiqua"/>
          <w:color w:val="002060"/>
          <w:sz w:val="20"/>
          <w:szCs w:val="20"/>
        </w:rPr>
        <w:t>Works (including expansion, rehabilitation, repairs, maintenance)</w:t>
      </w:r>
      <w:r w:rsidRPr="003409C0">
        <w:rPr>
          <w:rFonts w:ascii="Book Antiqua" w:hAnsi="Book Antiqua"/>
          <w:color w:val="002060"/>
          <w:sz w:val="20"/>
          <w:szCs w:val="20"/>
        </w:rPr>
        <w:t xml:space="preserve"> (b</w:t>
      </w:r>
      <w:r w:rsidR="003409C0">
        <w:rPr>
          <w:rFonts w:ascii="Book Antiqua" w:hAnsi="Book Antiqua"/>
          <w:color w:val="002060"/>
          <w:sz w:val="20"/>
          <w:szCs w:val="20"/>
        </w:rPr>
        <w:t>ut excluding major public works</w:t>
      </w:r>
    </w:p>
    <w:p w:rsidR="00216CF2" w:rsidRPr="006C7996" w:rsidRDefault="00F9530C" w:rsidP="006C7996">
      <w:pPr>
        <w:spacing w:after="0" w:line="240" w:lineRule="auto"/>
        <w:jc w:val="both"/>
        <w:rPr>
          <w:rFonts w:ascii="Book Antiqua" w:hAnsi="Book Antiqua"/>
        </w:rPr>
      </w:pPr>
      <w:r>
        <w:rPr>
          <w:rFonts w:ascii="Book Antiqua" w:hAnsi="Book Antiqua"/>
          <w:b/>
          <w:sz w:val="24"/>
          <w:szCs w:val="24"/>
        </w:rPr>
        <w:t>7</w:t>
      </w:r>
      <w:r w:rsidR="00917B91" w:rsidRPr="00E771DB">
        <w:rPr>
          <w:rFonts w:ascii="Book Antiqua" w:hAnsi="Book Antiqua"/>
          <w:b/>
          <w:sz w:val="24"/>
          <w:szCs w:val="24"/>
        </w:rPr>
        <w:t>. Location/duration/start-up before/ending before</w:t>
      </w:r>
      <w:r w:rsidR="000227EF" w:rsidRPr="00E771DB">
        <w:rPr>
          <w:rFonts w:ascii="Book Antiqua" w:hAnsi="Book Antiqua"/>
          <w:sz w:val="24"/>
          <w:szCs w:val="24"/>
        </w:rPr>
        <w:t xml:space="preserve"> </w:t>
      </w:r>
      <w:r w:rsidR="00625127">
        <w:rPr>
          <w:rFonts w:ascii="Book Antiqua" w:hAnsi="Book Antiqua"/>
        </w:rPr>
        <w:t>n</w:t>
      </w:r>
    </w:p>
    <w:p w:rsidR="00A00420" w:rsidRPr="00612869" w:rsidRDefault="003409C0" w:rsidP="006C7996">
      <w:pPr>
        <w:spacing w:after="0" w:line="240" w:lineRule="auto"/>
        <w:jc w:val="both"/>
        <w:rPr>
          <w:rFonts w:ascii="Book Antiqua" w:hAnsi="Book Antiqua"/>
          <w:sz w:val="24"/>
          <w:szCs w:val="24"/>
        </w:rPr>
      </w:pPr>
      <w:r>
        <w:rPr>
          <w:rFonts w:ascii="Book Antiqua" w:hAnsi="Book Antiqua"/>
          <w:sz w:val="24"/>
          <w:szCs w:val="24"/>
        </w:rPr>
        <w:t xml:space="preserve"> </w:t>
      </w:r>
      <w:r>
        <w:rPr>
          <w:rFonts w:ascii="Book Antiqua" w:hAnsi="Book Antiqua"/>
          <w:sz w:val="24"/>
          <w:szCs w:val="24"/>
        </w:rPr>
        <w:tab/>
      </w:r>
      <w:proofErr w:type="spellStart"/>
      <w:proofErr w:type="gramStart"/>
      <w:r w:rsidR="00636356" w:rsidRPr="003409C0">
        <w:rPr>
          <w:rFonts w:ascii="Book Antiqua" w:hAnsi="Book Antiqua"/>
          <w:color w:val="002060"/>
        </w:rPr>
        <w:t>Rarotonga</w:t>
      </w:r>
      <w:proofErr w:type="spellEnd"/>
      <w:r w:rsidR="00636356" w:rsidRPr="003409C0">
        <w:rPr>
          <w:rFonts w:ascii="Book Antiqua" w:hAnsi="Book Antiqua"/>
          <w:color w:val="002060"/>
        </w:rPr>
        <w:t xml:space="preserve"> </w:t>
      </w:r>
      <w:r w:rsidRPr="003409C0">
        <w:rPr>
          <w:rFonts w:ascii="Book Antiqua" w:hAnsi="Book Antiqua"/>
          <w:color w:val="002060"/>
        </w:rPr>
        <w:t>C</w:t>
      </w:r>
      <w:r w:rsidR="00636356" w:rsidRPr="003409C0">
        <w:rPr>
          <w:rFonts w:ascii="Book Antiqua" w:hAnsi="Book Antiqua"/>
          <w:color w:val="002060"/>
        </w:rPr>
        <w:t xml:space="preserve">entral </w:t>
      </w:r>
      <w:r w:rsidRPr="003409C0">
        <w:rPr>
          <w:rFonts w:ascii="Book Antiqua" w:hAnsi="Book Antiqua"/>
          <w:color w:val="002060"/>
        </w:rPr>
        <w:t>L</w:t>
      </w:r>
      <w:r w:rsidR="00636356" w:rsidRPr="003409C0">
        <w:rPr>
          <w:rFonts w:ascii="Book Antiqua" w:hAnsi="Book Antiqua"/>
          <w:color w:val="002060"/>
        </w:rPr>
        <w:t>aboratory.</w:t>
      </w:r>
      <w:proofErr w:type="gramEnd"/>
      <w:r w:rsidR="00636356" w:rsidRPr="003409C0">
        <w:rPr>
          <w:rFonts w:ascii="Book Antiqua" w:hAnsi="Book Antiqua"/>
          <w:color w:val="002060"/>
        </w:rPr>
        <w:t xml:space="preserve"> Begin immediately</w:t>
      </w:r>
      <w:r w:rsidRPr="003409C0">
        <w:rPr>
          <w:rFonts w:ascii="Book Antiqua" w:hAnsi="Book Antiqua"/>
          <w:color w:val="002060"/>
        </w:rPr>
        <w:t xml:space="preserve"> or soonest date</w:t>
      </w:r>
      <w:r w:rsidR="00636356" w:rsidRPr="003409C0">
        <w:rPr>
          <w:rFonts w:ascii="Book Antiqua" w:hAnsi="Book Antiqua"/>
          <w:color w:val="002060"/>
        </w:rPr>
        <w:t xml:space="preserve">, complete </w:t>
      </w:r>
      <w:r w:rsidRPr="003409C0">
        <w:rPr>
          <w:rFonts w:ascii="Book Antiqua" w:hAnsi="Book Antiqua"/>
          <w:color w:val="002060"/>
        </w:rPr>
        <w:t>within shortest delay</w:t>
      </w:r>
    </w:p>
    <w:p w:rsidR="009D6D37" w:rsidRPr="003409C0" w:rsidRDefault="00F9530C" w:rsidP="003409C0">
      <w:pPr>
        <w:spacing w:after="0" w:line="240" w:lineRule="auto"/>
        <w:jc w:val="both"/>
        <w:rPr>
          <w:rFonts w:ascii="Book Antiqua" w:hAnsi="Book Antiqua"/>
        </w:rPr>
      </w:pPr>
      <w:r>
        <w:rPr>
          <w:rFonts w:ascii="Book Antiqua" w:hAnsi="Book Antiqua"/>
          <w:b/>
          <w:sz w:val="24"/>
          <w:szCs w:val="24"/>
        </w:rPr>
        <w:t>8</w:t>
      </w:r>
      <w:r w:rsidR="0046734F" w:rsidRPr="006C7996">
        <w:rPr>
          <w:rFonts w:ascii="Book Antiqua" w:hAnsi="Book Antiqua"/>
          <w:sz w:val="24"/>
          <w:szCs w:val="24"/>
        </w:rPr>
        <w:t xml:space="preserve"> </w:t>
      </w:r>
      <w:r w:rsidR="0046734F" w:rsidRPr="006C7996">
        <w:rPr>
          <w:rFonts w:ascii="Book Antiqua" w:hAnsi="Book Antiqua"/>
          <w:b/>
          <w:sz w:val="24"/>
          <w:szCs w:val="24"/>
        </w:rPr>
        <w:t>Expected Results</w:t>
      </w:r>
      <w:r w:rsidR="0046734F" w:rsidRPr="006C7996">
        <w:rPr>
          <w:rFonts w:ascii="Book Antiqua" w:hAnsi="Book Antiqua"/>
          <w:sz w:val="24"/>
          <w:szCs w:val="24"/>
        </w:rPr>
        <w:t xml:space="preserve"> </w:t>
      </w:r>
      <w:r w:rsidR="00052876" w:rsidRPr="006C7996">
        <w:rPr>
          <w:rFonts w:ascii="Book Antiqua" w:hAnsi="Book Antiqua"/>
          <w:sz w:val="24"/>
          <w:szCs w:val="24"/>
        </w:rPr>
        <w:t xml:space="preserve"> </w:t>
      </w:r>
    </w:p>
    <w:p w:rsidR="000227EF" w:rsidRPr="00C12956" w:rsidRDefault="000227EF" w:rsidP="000227EF">
      <w:pPr>
        <w:spacing w:after="0"/>
        <w:jc w:val="both"/>
        <w:rPr>
          <w:rFonts w:ascii="Book Antiqua" w:hAnsi="Book Antiqua"/>
          <w:b/>
          <w:sz w:val="24"/>
          <w:szCs w:val="24"/>
        </w:rPr>
      </w:pPr>
      <w:r w:rsidRPr="00C12956">
        <w:rPr>
          <w:rFonts w:ascii="Book Antiqua" w:hAnsi="Book Antiqua"/>
          <w:sz w:val="24"/>
          <w:szCs w:val="24"/>
        </w:rPr>
        <w:t xml:space="preserve">       </w:t>
      </w:r>
      <w:r w:rsidRPr="00C12956">
        <w:rPr>
          <w:rFonts w:ascii="Book Antiqua" w:hAnsi="Book Antiqua"/>
          <w:b/>
          <w:sz w:val="24"/>
          <w:szCs w:val="24"/>
        </w:rPr>
        <w:t>R1-</w:t>
      </w:r>
      <w:r w:rsidR="003409C0" w:rsidRPr="002B72C5">
        <w:rPr>
          <w:rFonts w:ascii="Book Antiqua" w:hAnsi="Book Antiqua"/>
          <w:color w:val="002060"/>
        </w:rPr>
        <w:t xml:space="preserve">Staff </w:t>
      </w:r>
      <w:r w:rsidR="002B72C5">
        <w:rPr>
          <w:rFonts w:ascii="Book Antiqua" w:hAnsi="Book Antiqua"/>
          <w:color w:val="002060"/>
        </w:rPr>
        <w:t xml:space="preserve">successfully </w:t>
      </w:r>
      <w:r w:rsidR="003409C0" w:rsidRPr="002B72C5">
        <w:rPr>
          <w:rFonts w:ascii="Book Antiqua" w:hAnsi="Book Antiqua"/>
          <w:color w:val="002060"/>
        </w:rPr>
        <w:t>trained</w:t>
      </w:r>
      <w:r w:rsidR="002B72C5">
        <w:rPr>
          <w:rFonts w:ascii="Book Antiqua" w:hAnsi="Book Antiqua"/>
          <w:color w:val="002060"/>
        </w:rPr>
        <w:t xml:space="preserve"> in priority domains</w:t>
      </w:r>
    </w:p>
    <w:p w:rsidR="000227EF" w:rsidRPr="00C12956" w:rsidRDefault="000227EF" w:rsidP="000227EF">
      <w:pPr>
        <w:spacing w:after="0"/>
        <w:jc w:val="both"/>
        <w:rPr>
          <w:rFonts w:ascii="Book Antiqua" w:hAnsi="Book Antiqua"/>
          <w:b/>
          <w:sz w:val="24"/>
          <w:szCs w:val="24"/>
        </w:rPr>
      </w:pPr>
      <w:r w:rsidRPr="00C12956">
        <w:rPr>
          <w:rFonts w:ascii="Book Antiqua" w:hAnsi="Book Antiqua"/>
          <w:b/>
          <w:sz w:val="24"/>
          <w:szCs w:val="24"/>
        </w:rPr>
        <w:t xml:space="preserve">       R2-</w:t>
      </w:r>
      <w:r w:rsidR="003409C0" w:rsidRPr="002B72C5">
        <w:rPr>
          <w:rFonts w:ascii="Book Antiqua" w:hAnsi="Book Antiqua"/>
          <w:color w:val="002060"/>
        </w:rPr>
        <w:t>Methodolog</w:t>
      </w:r>
      <w:r w:rsidR="002B72C5">
        <w:rPr>
          <w:rFonts w:ascii="Book Antiqua" w:hAnsi="Book Antiqua"/>
          <w:color w:val="002060"/>
        </w:rPr>
        <w:t>ies</w:t>
      </w:r>
      <w:r w:rsidR="003409C0" w:rsidRPr="002B72C5">
        <w:rPr>
          <w:rFonts w:ascii="Book Antiqua" w:hAnsi="Book Antiqua"/>
          <w:color w:val="002060"/>
        </w:rPr>
        <w:t xml:space="preserve"> developed </w:t>
      </w:r>
      <w:r w:rsidR="002B72C5">
        <w:rPr>
          <w:rFonts w:ascii="Book Antiqua" w:hAnsi="Book Antiqua"/>
          <w:color w:val="002060"/>
        </w:rPr>
        <w:t>and compliant in key areas of microbial analysis</w:t>
      </w:r>
    </w:p>
    <w:p w:rsidR="000227EF" w:rsidRPr="00C12956" w:rsidRDefault="000227EF" w:rsidP="0046734F">
      <w:pPr>
        <w:spacing w:after="0"/>
        <w:jc w:val="both"/>
        <w:rPr>
          <w:rFonts w:ascii="Book Antiqua" w:hAnsi="Book Antiqua"/>
          <w:b/>
          <w:sz w:val="24"/>
          <w:szCs w:val="24"/>
        </w:rPr>
      </w:pPr>
      <w:r w:rsidRPr="00C12956">
        <w:rPr>
          <w:rFonts w:ascii="Book Antiqua" w:hAnsi="Book Antiqua"/>
          <w:b/>
          <w:sz w:val="24"/>
          <w:szCs w:val="24"/>
        </w:rPr>
        <w:t xml:space="preserve">       R3-</w:t>
      </w:r>
      <w:r w:rsidR="003409C0" w:rsidRPr="002B72C5">
        <w:rPr>
          <w:rFonts w:ascii="Book Antiqua" w:hAnsi="Book Antiqua"/>
          <w:color w:val="002060"/>
        </w:rPr>
        <w:t xml:space="preserve">Additional priority equipment </w:t>
      </w:r>
      <w:r w:rsidR="002B72C5" w:rsidRPr="002B72C5">
        <w:rPr>
          <w:rFonts w:ascii="Book Antiqua" w:hAnsi="Book Antiqua"/>
          <w:color w:val="002060"/>
        </w:rPr>
        <w:t>for food safety control</w:t>
      </w:r>
      <w:r w:rsidR="002B72C5">
        <w:rPr>
          <w:rFonts w:ascii="Book Antiqua" w:hAnsi="Book Antiqua"/>
          <w:color w:val="002060"/>
        </w:rPr>
        <w:t xml:space="preserve"> </w:t>
      </w:r>
      <w:r w:rsidR="003409C0" w:rsidRPr="002B72C5">
        <w:rPr>
          <w:rFonts w:ascii="Book Antiqua" w:hAnsi="Book Antiqua"/>
          <w:color w:val="002060"/>
        </w:rPr>
        <w:t>installed and operating</w:t>
      </w:r>
      <w:r w:rsidR="002B72C5">
        <w:rPr>
          <w:rFonts w:ascii="Book Antiqua" w:hAnsi="Book Antiqua"/>
          <w:b/>
          <w:sz w:val="24"/>
          <w:szCs w:val="24"/>
        </w:rPr>
        <w:t xml:space="preserve">  </w:t>
      </w:r>
    </w:p>
    <w:p w:rsidR="000227EF" w:rsidRPr="00C12956" w:rsidRDefault="00F60FFC" w:rsidP="0046734F">
      <w:pPr>
        <w:spacing w:after="0"/>
        <w:jc w:val="both"/>
        <w:rPr>
          <w:rFonts w:ascii="Book Antiqua" w:hAnsi="Book Antiqua"/>
          <w:b/>
          <w:sz w:val="24"/>
          <w:szCs w:val="24"/>
        </w:rPr>
      </w:pPr>
      <w:r w:rsidRPr="00C12956">
        <w:rPr>
          <w:rFonts w:ascii="Book Antiqua" w:hAnsi="Book Antiqua"/>
          <w:b/>
          <w:sz w:val="24"/>
          <w:szCs w:val="24"/>
        </w:rPr>
        <w:t xml:space="preserve">       R4-</w:t>
      </w:r>
      <w:r w:rsidR="003409C0" w:rsidRPr="002B72C5">
        <w:rPr>
          <w:rFonts w:ascii="Book Antiqua" w:hAnsi="Book Antiqua"/>
          <w:color w:val="002060"/>
        </w:rPr>
        <w:t>Facilities renovated for meeting</w:t>
      </w:r>
      <w:r w:rsidR="002B72C5">
        <w:rPr>
          <w:rFonts w:ascii="Book Antiqua" w:hAnsi="Book Antiqua"/>
          <w:color w:val="002060"/>
        </w:rPr>
        <w:t xml:space="preserve"> EU hygiene standards</w:t>
      </w:r>
    </w:p>
    <w:p w:rsidR="002B72C5" w:rsidRDefault="00F60FFC" w:rsidP="0046734F">
      <w:pPr>
        <w:spacing w:after="0"/>
        <w:jc w:val="both"/>
        <w:rPr>
          <w:rFonts w:ascii="Book Antiqua" w:hAnsi="Book Antiqua"/>
          <w:sz w:val="24"/>
          <w:szCs w:val="24"/>
        </w:rPr>
      </w:pPr>
      <w:r w:rsidRPr="00C12956">
        <w:rPr>
          <w:rFonts w:ascii="Book Antiqua" w:hAnsi="Book Antiqua"/>
          <w:b/>
          <w:sz w:val="24"/>
          <w:szCs w:val="24"/>
        </w:rPr>
        <w:t xml:space="preserve">    </w:t>
      </w:r>
      <w:r w:rsidR="005D3E22">
        <w:rPr>
          <w:rFonts w:ascii="Book Antiqua" w:hAnsi="Book Antiqua"/>
          <w:b/>
          <w:sz w:val="24"/>
          <w:szCs w:val="24"/>
        </w:rPr>
        <w:t xml:space="preserve">   </w:t>
      </w:r>
      <w:r w:rsidRPr="00C12956">
        <w:rPr>
          <w:rFonts w:ascii="Book Antiqua" w:hAnsi="Book Antiqua"/>
          <w:b/>
          <w:sz w:val="24"/>
          <w:szCs w:val="24"/>
        </w:rPr>
        <w:t>R5</w:t>
      </w:r>
      <w:r w:rsidR="005D3E22">
        <w:rPr>
          <w:rFonts w:ascii="Book Antiqua" w:hAnsi="Book Antiqua"/>
          <w:b/>
          <w:sz w:val="24"/>
          <w:szCs w:val="24"/>
        </w:rPr>
        <w:t>-</w:t>
      </w:r>
      <w:r w:rsidR="002B72C5" w:rsidRPr="002B72C5">
        <w:rPr>
          <w:rFonts w:ascii="Book Antiqua" w:hAnsi="Book Antiqua"/>
          <w:color w:val="002060"/>
        </w:rPr>
        <w:t>Stock of reagents and consumables upgraded for securing 6 month</w:t>
      </w:r>
      <w:r w:rsidRPr="002B72C5">
        <w:rPr>
          <w:rFonts w:ascii="Book Antiqua" w:hAnsi="Book Antiqua"/>
          <w:color w:val="002060"/>
        </w:rPr>
        <w:t xml:space="preserve"> </w:t>
      </w:r>
      <w:r w:rsidR="002B72C5" w:rsidRPr="002B72C5">
        <w:rPr>
          <w:rFonts w:ascii="Book Antiqua" w:hAnsi="Book Antiqua"/>
          <w:color w:val="002060"/>
        </w:rPr>
        <w:t>autonomy operation</w:t>
      </w:r>
    </w:p>
    <w:p w:rsidR="000227EF" w:rsidRPr="00C12956" w:rsidRDefault="002B72C5" w:rsidP="0046734F">
      <w:pPr>
        <w:spacing w:after="0"/>
        <w:jc w:val="both"/>
        <w:rPr>
          <w:rFonts w:ascii="Book Antiqua" w:hAnsi="Book Antiqua"/>
          <w:sz w:val="24"/>
          <w:szCs w:val="24"/>
        </w:rPr>
      </w:pPr>
      <w:r w:rsidRPr="002B72C5">
        <w:rPr>
          <w:rFonts w:ascii="Book Antiqua" w:hAnsi="Book Antiqua"/>
          <w:b/>
          <w:sz w:val="24"/>
          <w:szCs w:val="24"/>
        </w:rPr>
        <w:t xml:space="preserve">       R6</w:t>
      </w:r>
      <w:r>
        <w:rPr>
          <w:rFonts w:ascii="Book Antiqua" w:hAnsi="Book Antiqua"/>
          <w:sz w:val="24"/>
          <w:szCs w:val="24"/>
        </w:rPr>
        <w:t>-</w:t>
      </w:r>
      <w:r w:rsidRPr="002B72C5">
        <w:rPr>
          <w:rFonts w:ascii="Book Antiqua" w:hAnsi="Book Antiqua"/>
          <w:color w:val="002060"/>
        </w:rPr>
        <w:t>Food safety and product tracking database developed and operating</w:t>
      </w:r>
      <w:r w:rsidR="00F60FFC" w:rsidRPr="00C12956">
        <w:rPr>
          <w:rFonts w:ascii="Book Antiqua" w:hAnsi="Book Antiqua"/>
          <w:sz w:val="24"/>
          <w:szCs w:val="24"/>
        </w:rPr>
        <w:t xml:space="preserve">      </w:t>
      </w:r>
    </w:p>
    <w:p w:rsidR="00444F45" w:rsidRPr="00C12956" w:rsidRDefault="00F9530C" w:rsidP="0046734F">
      <w:pPr>
        <w:spacing w:after="0"/>
        <w:jc w:val="both"/>
        <w:rPr>
          <w:rFonts w:ascii="Book Antiqua" w:hAnsi="Book Antiqua"/>
          <w:sz w:val="20"/>
          <w:szCs w:val="20"/>
        </w:rPr>
      </w:pPr>
      <w:r w:rsidRPr="00F9530C">
        <w:rPr>
          <w:rFonts w:ascii="Book Antiqua" w:hAnsi="Book Antiqua"/>
          <w:b/>
          <w:sz w:val="24"/>
          <w:szCs w:val="24"/>
        </w:rPr>
        <w:t>9</w:t>
      </w:r>
      <w:r w:rsidR="00052876" w:rsidRPr="00F9530C">
        <w:rPr>
          <w:rFonts w:ascii="Book Antiqua" w:hAnsi="Book Antiqua"/>
          <w:b/>
          <w:sz w:val="24"/>
          <w:szCs w:val="24"/>
        </w:rPr>
        <w:t>.</w:t>
      </w:r>
      <w:r w:rsidR="00052876" w:rsidRPr="00E771DB">
        <w:rPr>
          <w:rFonts w:ascii="Book Antiqua" w:hAnsi="Book Antiqua"/>
          <w:b/>
          <w:i/>
          <w:sz w:val="24"/>
          <w:szCs w:val="24"/>
        </w:rPr>
        <w:t xml:space="preserve"> </w:t>
      </w:r>
      <w:r w:rsidR="0046734F" w:rsidRPr="00E771DB">
        <w:rPr>
          <w:rFonts w:ascii="Book Antiqua" w:hAnsi="Book Antiqua"/>
          <w:b/>
          <w:i/>
          <w:sz w:val="24"/>
          <w:szCs w:val="24"/>
        </w:rPr>
        <w:t>Objectively Verifiable Indicators</w:t>
      </w:r>
      <w:r w:rsidR="0046734F" w:rsidRPr="00C12956">
        <w:rPr>
          <w:rFonts w:ascii="Book Antiqua" w:hAnsi="Book Antiqua"/>
          <w:sz w:val="24"/>
          <w:szCs w:val="24"/>
        </w:rPr>
        <w:t xml:space="preserve"> </w:t>
      </w:r>
      <w:r w:rsidR="009A4649" w:rsidRPr="00C12956">
        <w:rPr>
          <w:rFonts w:ascii="Book Antiqua" w:hAnsi="Book Antiqua"/>
          <w:sz w:val="20"/>
          <w:szCs w:val="20"/>
        </w:rPr>
        <w:t xml:space="preserve">(in accordance with </w:t>
      </w:r>
      <w:r w:rsidR="006C7996">
        <w:rPr>
          <w:rFonts w:ascii="Book Antiqua" w:hAnsi="Book Antiqua"/>
          <w:sz w:val="20"/>
          <w:szCs w:val="20"/>
        </w:rPr>
        <w:t>PCM-</w:t>
      </w:r>
      <w:proofErr w:type="spellStart"/>
      <w:r w:rsidR="009A4649" w:rsidRPr="00C12956">
        <w:rPr>
          <w:rFonts w:ascii="Book Antiqua" w:hAnsi="Book Antiqua"/>
          <w:b/>
          <w:i/>
          <w:sz w:val="20"/>
          <w:szCs w:val="20"/>
        </w:rPr>
        <w:t>LogFrame</w:t>
      </w:r>
      <w:proofErr w:type="spellEnd"/>
      <w:r w:rsidR="009A4649" w:rsidRPr="00C12956">
        <w:rPr>
          <w:rFonts w:ascii="Book Antiqua" w:hAnsi="Book Antiqua"/>
          <w:b/>
          <w:sz w:val="20"/>
          <w:szCs w:val="20"/>
        </w:rPr>
        <w:t xml:space="preserve"> </w:t>
      </w:r>
      <w:r w:rsidR="009A4649" w:rsidRPr="00C12956">
        <w:rPr>
          <w:rFonts w:ascii="Book Antiqua" w:hAnsi="Book Antiqua"/>
          <w:sz w:val="20"/>
          <w:szCs w:val="20"/>
        </w:rPr>
        <w:t>concept</w:t>
      </w:r>
      <w:r w:rsidR="006C7996">
        <w:rPr>
          <w:rFonts w:ascii="Book Antiqua" w:hAnsi="Book Antiqua"/>
          <w:sz w:val="20"/>
          <w:szCs w:val="20"/>
        </w:rPr>
        <w:t xml:space="preserve"> </w:t>
      </w:r>
      <w:r w:rsidR="009A4649" w:rsidRPr="00C12956">
        <w:rPr>
          <w:rFonts w:ascii="Book Antiqua" w:hAnsi="Book Antiqua"/>
          <w:sz w:val="20"/>
          <w:szCs w:val="20"/>
        </w:rPr>
        <w:t>&amp;</w:t>
      </w:r>
      <w:r w:rsidR="006C7996">
        <w:rPr>
          <w:rFonts w:ascii="Book Antiqua" w:hAnsi="Book Antiqua"/>
          <w:sz w:val="20"/>
          <w:szCs w:val="20"/>
        </w:rPr>
        <w:t xml:space="preserve"> </w:t>
      </w:r>
      <w:r w:rsidR="009A4649" w:rsidRPr="00C12956">
        <w:rPr>
          <w:rFonts w:ascii="Book Antiqua" w:hAnsi="Book Antiqua"/>
          <w:sz w:val="20"/>
          <w:szCs w:val="20"/>
        </w:rPr>
        <w:t>template)</w:t>
      </w:r>
    </w:p>
    <w:p w:rsidR="0046734F" w:rsidRPr="003409C0" w:rsidRDefault="0046734F" w:rsidP="003409C0">
      <w:pPr>
        <w:spacing w:after="0" w:line="240" w:lineRule="auto"/>
        <w:jc w:val="both"/>
        <w:rPr>
          <w:rFonts w:ascii="Book Antiqua" w:hAnsi="Book Antiqua"/>
          <w:sz w:val="20"/>
          <w:szCs w:val="20"/>
        </w:rPr>
      </w:pPr>
    </w:p>
    <w:tbl>
      <w:tblPr>
        <w:tblStyle w:val="TableGrid"/>
        <w:tblW w:w="9922" w:type="dxa"/>
        <w:tblInd w:w="534" w:type="dxa"/>
        <w:tblLook w:val="04A0"/>
      </w:tblPr>
      <w:tblGrid>
        <w:gridCol w:w="746"/>
        <w:gridCol w:w="3622"/>
        <w:gridCol w:w="5554"/>
      </w:tblGrid>
      <w:tr w:rsidR="00C12956" w:rsidRPr="00C12956" w:rsidTr="006D548A">
        <w:tc>
          <w:tcPr>
            <w:tcW w:w="746" w:type="dxa"/>
            <w:tcBorders>
              <w:top w:val="single" w:sz="18" w:space="0" w:color="auto"/>
              <w:left w:val="single" w:sz="18" w:space="0" w:color="auto"/>
              <w:bottom w:val="single" w:sz="18" w:space="0" w:color="auto"/>
              <w:right w:val="single" w:sz="6" w:space="0" w:color="auto"/>
            </w:tcBorders>
          </w:tcPr>
          <w:p w:rsidR="000227EF" w:rsidRPr="00C12956" w:rsidRDefault="000227EF" w:rsidP="000227EF">
            <w:pPr>
              <w:jc w:val="center"/>
              <w:rPr>
                <w:rFonts w:ascii="Book Antiqua" w:hAnsi="Book Antiqua"/>
                <w:b/>
                <w:sz w:val="18"/>
                <w:szCs w:val="18"/>
              </w:rPr>
            </w:pPr>
            <w:r w:rsidRPr="00C12956">
              <w:rPr>
                <w:rFonts w:ascii="Book Antiqua" w:hAnsi="Book Antiqua"/>
                <w:b/>
                <w:sz w:val="18"/>
                <w:szCs w:val="18"/>
              </w:rPr>
              <w:t>Result</w:t>
            </w:r>
          </w:p>
        </w:tc>
        <w:tc>
          <w:tcPr>
            <w:tcW w:w="3622" w:type="dxa"/>
            <w:tcBorders>
              <w:top w:val="single" w:sz="18" w:space="0" w:color="auto"/>
              <w:left w:val="single" w:sz="6" w:space="0" w:color="auto"/>
              <w:bottom w:val="single" w:sz="18" w:space="0" w:color="auto"/>
              <w:right w:val="single" w:sz="6" w:space="0" w:color="auto"/>
            </w:tcBorders>
          </w:tcPr>
          <w:p w:rsidR="000227EF" w:rsidRPr="005D3E22" w:rsidRDefault="000227EF" w:rsidP="000227EF">
            <w:pPr>
              <w:jc w:val="center"/>
              <w:rPr>
                <w:rFonts w:ascii="Book Antiqua" w:hAnsi="Book Antiqua"/>
                <w:b/>
                <w:sz w:val="20"/>
                <w:szCs w:val="20"/>
              </w:rPr>
            </w:pPr>
            <w:r w:rsidRPr="005D3E22">
              <w:rPr>
                <w:rFonts w:ascii="Book Antiqua" w:hAnsi="Book Antiqua"/>
                <w:b/>
                <w:sz w:val="20"/>
                <w:szCs w:val="20"/>
              </w:rPr>
              <w:t>Indicator</w:t>
            </w:r>
          </w:p>
        </w:tc>
        <w:tc>
          <w:tcPr>
            <w:tcW w:w="5554" w:type="dxa"/>
            <w:tcBorders>
              <w:top w:val="single" w:sz="18" w:space="0" w:color="auto"/>
              <w:left w:val="single" w:sz="6" w:space="0" w:color="auto"/>
              <w:bottom w:val="single" w:sz="18" w:space="0" w:color="auto"/>
              <w:right w:val="single" w:sz="18" w:space="0" w:color="auto"/>
            </w:tcBorders>
          </w:tcPr>
          <w:p w:rsidR="000227EF" w:rsidRPr="005D3E22" w:rsidRDefault="000227EF" w:rsidP="000227EF">
            <w:pPr>
              <w:jc w:val="center"/>
              <w:rPr>
                <w:rFonts w:ascii="Book Antiqua" w:hAnsi="Book Antiqua"/>
                <w:b/>
                <w:sz w:val="20"/>
                <w:szCs w:val="20"/>
              </w:rPr>
            </w:pPr>
            <w:r w:rsidRPr="005D3E22">
              <w:rPr>
                <w:rFonts w:ascii="Book Antiqua" w:hAnsi="Book Antiqua"/>
                <w:b/>
                <w:sz w:val="20"/>
                <w:szCs w:val="20"/>
              </w:rPr>
              <w:t>Source</w:t>
            </w:r>
            <w:r w:rsidR="00012940" w:rsidRPr="005D3E22">
              <w:rPr>
                <w:rFonts w:ascii="Book Antiqua" w:hAnsi="Book Antiqua"/>
                <w:b/>
                <w:sz w:val="20"/>
                <w:szCs w:val="20"/>
              </w:rPr>
              <w:t>(s)</w:t>
            </w:r>
            <w:r w:rsidRPr="005D3E22">
              <w:rPr>
                <w:rFonts w:ascii="Book Antiqua" w:hAnsi="Book Antiqua"/>
                <w:b/>
                <w:sz w:val="20"/>
                <w:szCs w:val="20"/>
              </w:rPr>
              <w:t xml:space="preserve"> of verification</w:t>
            </w:r>
          </w:p>
        </w:tc>
      </w:tr>
      <w:tr w:rsidR="00C12956" w:rsidRPr="002B72C5" w:rsidTr="006D548A">
        <w:tc>
          <w:tcPr>
            <w:tcW w:w="746" w:type="dxa"/>
            <w:tcBorders>
              <w:top w:val="single" w:sz="18" w:space="0" w:color="auto"/>
              <w:left w:val="single" w:sz="18" w:space="0" w:color="auto"/>
              <w:bottom w:val="single" w:sz="6" w:space="0" w:color="auto"/>
              <w:right w:val="single" w:sz="6" w:space="0" w:color="auto"/>
            </w:tcBorders>
          </w:tcPr>
          <w:p w:rsidR="000227EF" w:rsidRPr="006D548A" w:rsidRDefault="00012940" w:rsidP="00012940">
            <w:pPr>
              <w:jc w:val="center"/>
              <w:rPr>
                <w:rFonts w:ascii="Book Antiqua" w:hAnsi="Book Antiqua"/>
                <w:b/>
                <w:sz w:val="20"/>
                <w:szCs w:val="20"/>
              </w:rPr>
            </w:pPr>
            <w:r w:rsidRPr="006D548A">
              <w:rPr>
                <w:rFonts w:ascii="Book Antiqua" w:hAnsi="Book Antiqua"/>
                <w:b/>
                <w:sz w:val="20"/>
                <w:szCs w:val="20"/>
              </w:rPr>
              <w:t>R1</w:t>
            </w:r>
          </w:p>
        </w:tc>
        <w:tc>
          <w:tcPr>
            <w:tcW w:w="3622" w:type="dxa"/>
            <w:tcBorders>
              <w:top w:val="single" w:sz="18" w:space="0" w:color="auto"/>
              <w:left w:val="single" w:sz="6" w:space="0" w:color="auto"/>
              <w:bottom w:val="single" w:sz="6" w:space="0" w:color="auto"/>
              <w:right w:val="single" w:sz="6" w:space="0" w:color="auto"/>
            </w:tcBorders>
            <w:shd w:val="clear" w:color="auto" w:fill="auto"/>
          </w:tcPr>
          <w:p w:rsidR="000227EF" w:rsidRPr="00612869" w:rsidRDefault="00594E29" w:rsidP="000227EF">
            <w:pPr>
              <w:jc w:val="both"/>
              <w:rPr>
                <w:rFonts w:ascii="Book Antiqua" w:hAnsi="Book Antiqua"/>
                <w:color w:val="002060"/>
                <w:sz w:val="20"/>
                <w:szCs w:val="20"/>
              </w:rPr>
            </w:pPr>
            <w:r w:rsidRPr="00612869">
              <w:rPr>
                <w:rFonts w:ascii="Book Antiqua" w:hAnsi="Book Antiqua"/>
                <w:color w:val="002060"/>
                <w:sz w:val="20"/>
                <w:szCs w:val="20"/>
              </w:rPr>
              <w:t>Nr staff enrolled, attending, certified</w:t>
            </w:r>
            <w:r w:rsidR="00612869" w:rsidRPr="00612869">
              <w:rPr>
                <w:rFonts w:ascii="Book Antiqua" w:hAnsi="Book Antiqua"/>
                <w:color w:val="002060"/>
                <w:sz w:val="20"/>
                <w:szCs w:val="20"/>
              </w:rPr>
              <w:t xml:space="preserve"> (by domain)</w:t>
            </w:r>
          </w:p>
        </w:tc>
        <w:tc>
          <w:tcPr>
            <w:tcW w:w="5554" w:type="dxa"/>
            <w:tcBorders>
              <w:top w:val="single" w:sz="18" w:space="0" w:color="auto"/>
              <w:left w:val="single" w:sz="6" w:space="0" w:color="auto"/>
              <w:bottom w:val="single" w:sz="6" w:space="0" w:color="auto"/>
              <w:right w:val="single" w:sz="18" w:space="0" w:color="auto"/>
            </w:tcBorders>
            <w:shd w:val="clear" w:color="auto" w:fill="auto"/>
          </w:tcPr>
          <w:p w:rsidR="000227EF" w:rsidRPr="00612869" w:rsidRDefault="00612869" w:rsidP="000227EF">
            <w:pPr>
              <w:jc w:val="both"/>
              <w:rPr>
                <w:rFonts w:ascii="Book Antiqua" w:hAnsi="Book Antiqua"/>
                <w:color w:val="002060"/>
                <w:sz w:val="20"/>
                <w:szCs w:val="20"/>
              </w:rPr>
            </w:pPr>
            <w:r w:rsidRPr="00612869">
              <w:rPr>
                <w:rFonts w:ascii="Book Antiqua" w:hAnsi="Book Antiqua"/>
                <w:color w:val="002060"/>
                <w:sz w:val="20"/>
                <w:szCs w:val="20"/>
              </w:rPr>
              <w:t xml:space="preserve">Annual reports; Training reports; Training aids; Personnel dockets; </w:t>
            </w:r>
          </w:p>
        </w:tc>
      </w:tr>
      <w:tr w:rsidR="00C12956" w:rsidRPr="002B72C5" w:rsidTr="006D548A">
        <w:tc>
          <w:tcPr>
            <w:tcW w:w="746" w:type="dxa"/>
            <w:tcBorders>
              <w:top w:val="single" w:sz="6" w:space="0" w:color="auto"/>
              <w:left w:val="single" w:sz="18" w:space="0" w:color="auto"/>
              <w:bottom w:val="single" w:sz="6" w:space="0" w:color="auto"/>
              <w:right w:val="single" w:sz="6" w:space="0" w:color="auto"/>
            </w:tcBorders>
          </w:tcPr>
          <w:p w:rsidR="000227EF" w:rsidRPr="006D548A" w:rsidRDefault="00012940" w:rsidP="00012940">
            <w:pPr>
              <w:jc w:val="center"/>
              <w:rPr>
                <w:rFonts w:ascii="Book Antiqua" w:hAnsi="Book Antiqua"/>
                <w:b/>
                <w:sz w:val="20"/>
                <w:szCs w:val="20"/>
              </w:rPr>
            </w:pPr>
            <w:r w:rsidRPr="006D548A">
              <w:rPr>
                <w:rFonts w:ascii="Book Antiqua" w:hAnsi="Book Antiqua"/>
                <w:b/>
                <w:sz w:val="20"/>
                <w:szCs w:val="20"/>
              </w:rPr>
              <w:t>R2</w:t>
            </w:r>
          </w:p>
        </w:tc>
        <w:tc>
          <w:tcPr>
            <w:tcW w:w="3622" w:type="dxa"/>
            <w:tcBorders>
              <w:top w:val="single" w:sz="6" w:space="0" w:color="auto"/>
              <w:left w:val="single" w:sz="6" w:space="0" w:color="auto"/>
              <w:bottom w:val="single" w:sz="6" w:space="0" w:color="auto"/>
              <w:right w:val="single" w:sz="6" w:space="0" w:color="auto"/>
            </w:tcBorders>
            <w:shd w:val="clear" w:color="auto" w:fill="auto"/>
          </w:tcPr>
          <w:p w:rsidR="000227EF" w:rsidRPr="00612869" w:rsidRDefault="00612869" w:rsidP="000227EF">
            <w:pPr>
              <w:jc w:val="both"/>
              <w:rPr>
                <w:rFonts w:ascii="Book Antiqua" w:hAnsi="Book Antiqua"/>
                <w:color w:val="002060"/>
                <w:sz w:val="20"/>
                <w:szCs w:val="20"/>
              </w:rPr>
            </w:pPr>
            <w:r w:rsidRPr="00612869">
              <w:rPr>
                <w:rFonts w:ascii="Book Antiqua" w:hAnsi="Book Antiqua"/>
                <w:color w:val="002060"/>
                <w:sz w:val="20"/>
                <w:szCs w:val="20"/>
              </w:rPr>
              <w:t>Nr and nature/level of methodologies</w:t>
            </w:r>
          </w:p>
        </w:tc>
        <w:tc>
          <w:tcPr>
            <w:tcW w:w="5554" w:type="dxa"/>
            <w:tcBorders>
              <w:top w:val="single" w:sz="6" w:space="0" w:color="auto"/>
              <w:left w:val="single" w:sz="6" w:space="0" w:color="auto"/>
              <w:bottom w:val="single" w:sz="6" w:space="0" w:color="auto"/>
              <w:right w:val="single" w:sz="18" w:space="0" w:color="auto"/>
            </w:tcBorders>
            <w:shd w:val="clear" w:color="auto" w:fill="auto"/>
          </w:tcPr>
          <w:p w:rsidR="000227EF" w:rsidRPr="00612869" w:rsidRDefault="00612869" w:rsidP="00612869">
            <w:pPr>
              <w:jc w:val="both"/>
              <w:rPr>
                <w:rFonts w:ascii="Book Antiqua" w:hAnsi="Book Antiqua"/>
                <w:color w:val="002060"/>
                <w:sz w:val="20"/>
                <w:szCs w:val="20"/>
              </w:rPr>
            </w:pPr>
            <w:proofErr w:type="spellStart"/>
            <w:r w:rsidRPr="00612869">
              <w:rPr>
                <w:rFonts w:ascii="Book Antiqua" w:hAnsi="Book Antiqua"/>
                <w:color w:val="002060"/>
                <w:sz w:val="20"/>
                <w:szCs w:val="20"/>
              </w:rPr>
              <w:t>Drafts&amp;proposals</w:t>
            </w:r>
            <w:proofErr w:type="spellEnd"/>
            <w:r w:rsidRPr="00612869">
              <w:rPr>
                <w:rFonts w:ascii="Book Antiqua" w:hAnsi="Book Antiqua"/>
                <w:color w:val="002060"/>
                <w:sz w:val="20"/>
                <w:szCs w:val="20"/>
              </w:rPr>
              <w:t>; Audit reports; SOPs, Manuals, Templates</w:t>
            </w:r>
          </w:p>
        </w:tc>
      </w:tr>
      <w:tr w:rsidR="00C12956" w:rsidRPr="002B72C5" w:rsidTr="006D548A">
        <w:tc>
          <w:tcPr>
            <w:tcW w:w="746" w:type="dxa"/>
            <w:tcBorders>
              <w:top w:val="single" w:sz="6" w:space="0" w:color="auto"/>
              <w:left w:val="single" w:sz="18" w:space="0" w:color="auto"/>
              <w:bottom w:val="single" w:sz="6" w:space="0" w:color="auto"/>
              <w:right w:val="single" w:sz="6" w:space="0" w:color="auto"/>
            </w:tcBorders>
          </w:tcPr>
          <w:p w:rsidR="000227EF" w:rsidRPr="006D548A" w:rsidRDefault="00012940" w:rsidP="00012940">
            <w:pPr>
              <w:jc w:val="center"/>
              <w:rPr>
                <w:rFonts w:ascii="Book Antiqua" w:hAnsi="Book Antiqua"/>
                <w:b/>
                <w:sz w:val="20"/>
                <w:szCs w:val="20"/>
              </w:rPr>
            </w:pPr>
            <w:r w:rsidRPr="006D548A">
              <w:rPr>
                <w:rFonts w:ascii="Book Antiqua" w:hAnsi="Book Antiqua"/>
                <w:b/>
                <w:sz w:val="20"/>
                <w:szCs w:val="20"/>
              </w:rPr>
              <w:t>R3</w:t>
            </w:r>
          </w:p>
        </w:tc>
        <w:tc>
          <w:tcPr>
            <w:tcW w:w="3622" w:type="dxa"/>
            <w:tcBorders>
              <w:top w:val="single" w:sz="6" w:space="0" w:color="auto"/>
              <w:left w:val="single" w:sz="6" w:space="0" w:color="auto"/>
              <w:bottom w:val="single" w:sz="6" w:space="0" w:color="auto"/>
              <w:right w:val="single" w:sz="6" w:space="0" w:color="auto"/>
            </w:tcBorders>
            <w:shd w:val="clear" w:color="auto" w:fill="auto"/>
          </w:tcPr>
          <w:p w:rsidR="000227EF" w:rsidRPr="00612869" w:rsidRDefault="00612869" w:rsidP="000227EF">
            <w:pPr>
              <w:jc w:val="both"/>
              <w:rPr>
                <w:rFonts w:ascii="Book Antiqua" w:hAnsi="Book Antiqua"/>
                <w:color w:val="002060"/>
                <w:sz w:val="20"/>
                <w:szCs w:val="20"/>
              </w:rPr>
            </w:pPr>
            <w:r>
              <w:rPr>
                <w:rFonts w:ascii="Book Antiqua" w:hAnsi="Book Antiqua"/>
                <w:color w:val="002060"/>
                <w:sz w:val="20"/>
                <w:szCs w:val="20"/>
              </w:rPr>
              <w:t>Nr and nature; Additional capabilities</w:t>
            </w:r>
            <w:r w:rsidR="00E7260F">
              <w:rPr>
                <w:rFonts w:ascii="Book Antiqua" w:hAnsi="Book Antiqua"/>
                <w:color w:val="002060"/>
                <w:sz w:val="20"/>
                <w:szCs w:val="20"/>
              </w:rPr>
              <w:t xml:space="preserve"> created</w:t>
            </w:r>
          </w:p>
        </w:tc>
        <w:tc>
          <w:tcPr>
            <w:tcW w:w="5554" w:type="dxa"/>
            <w:tcBorders>
              <w:top w:val="single" w:sz="6" w:space="0" w:color="auto"/>
              <w:left w:val="single" w:sz="6" w:space="0" w:color="auto"/>
              <w:bottom w:val="single" w:sz="6" w:space="0" w:color="auto"/>
              <w:right w:val="single" w:sz="18" w:space="0" w:color="auto"/>
            </w:tcBorders>
            <w:shd w:val="clear" w:color="auto" w:fill="auto"/>
          </w:tcPr>
          <w:p w:rsidR="000227EF" w:rsidRPr="00612869" w:rsidRDefault="00612869" w:rsidP="000227EF">
            <w:pPr>
              <w:jc w:val="both"/>
              <w:rPr>
                <w:rFonts w:ascii="Book Antiqua" w:hAnsi="Book Antiqua"/>
                <w:color w:val="002060"/>
                <w:sz w:val="20"/>
                <w:szCs w:val="20"/>
              </w:rPr>
            </w:pPr>
            <w:r>
              <w:rPr>
                <w:rFonts w:ascii="Book Antiqua" w:hAnsi="Book Antiqua"/>
                <w:color w:val="002060"/>
                <w:sz w:val="20"/>
                <w:szCs w:val="20"/>
              </w:rPr>
              <w:t>Specifications; Tender files; User Manuals; Operation records</w:t>
            </w:r>
            <w:r w:rsidR="00C568B9">
              <w:rPr>
                <w:rFonts w:ascii="Book Antiqua" w:hAnsi="Book Antiqua"/>
                <w:color w:val="002060"/>
                <w:sz w:val="20"/>
                <w:szCs w:val="20"/>
              </w:rPr>
              <w:t>; Assets records</w:t>
            </w:r>
          </w:p>
        </w:tc>
      </w:tr>
      <w:tr w:rsidR="00C12956" w:rsidRPr="002B72C5" w:rsidTr="006D548A">
        <w:tc>
          <w:tcPr>
            <w:tcW w:w="746" w:type="dxa"/>
            <w:tcBorders>
              <w:top w:val="single" w:sz="6" w:space="0" w:color="auto"/>
              <w:left w:val="single" w:sz="18" w:space="0" w:color="auto"/>
              <w:bottom w:val="single" w:sz="6" w:space="0" w:color="auto"/>
              <w:right w:val="single" w:sz="6" w:space="0" w:color="auto"/>
            </w:tcBorders>
          </w:tcPr>
          <w:p w:rsidR="000227EF" w:rsidRPr="006D548A" w:rsidRDefault="00012940" w:rsidP="00012940">
            <w:pPr>
              <w:jc w:val="center"/>
              <w:rPr>
                <w:rFonts w:ascii="Book Antiqua" w:hAnsi="Book Antiqua"/>
                <w:b/>
                <w:sz w:val="20"/>
                <w:szCs w:val="20"/>
              </w:rPr>
            </w:pPr>
            <w:r w:rsidRPr="006D548A">
              <w:rPr>
                <w:rFonts w:ascii="Book Antiqua" w:hAnsi="Book Antiqua"/>
                <w:b/>
                <w:sz w:val="20"/>
                <w:szCs w:val="20"/>
              </w:rPr>
              <w:t>R4</w:t>
            </w:r>
          </w:p>
        </w:tc>
        <w:tc>
          <w:tcPr>
            <w:tcW w:w="3622" w:type="dxa"/>
            <w:tcBorders>
              <w:top w:val="single" w:sz="6" w:space="0" w:color="auto"/>
              <w:left w:val="single" w:sz="6" w:space="0" w:color="auto"/>
              <w:bottom w:val="single" w:sz="6" w:space="0" w:color="auto"/>
              <w:right w:val="single" w:sz="6" w:space="0" w:color="auto"/>
            </w:tcBorders>
            <w:shd w:val="clear" w:color="auto" w:fill="auto"/>
          </w:tcPr>
          <w:p w:rsidR="000227EF" w:rsidRPr="00612869" w:rsidRDefault="00612869" w:rsidP="00BD5AD8">
            <w:pPr>
              <w:jc w:val="both"/>
              <w:rPr>
                <w:rFonts w:ascii="Book Antiqua" w:hAnsi="Book Antiqua"/>
                <w:color w:val="002060"/>
                <w:sz w:val="20"/>
                <w:szCs w:val="20"/>
              </w:rPr>
            </w:pPr>
            <w:r>
              <w:rPr>
                <w:rFonts w:ascii="Book Antiqua" w:hAnsi="Book Antiqua"/>
                <w:color w:val="002060"/>
                <w:sz w:val="20"/>
                <w:szCs w:val="20"/>
              </w:rPr>
              <w:t>Area renovated/amplified; nature and duration of works</w:t>
            </w:r>
          </w:p>
        </w:tc>
        <w:tc>
          <w:tcPr>
            <w:tcW w:w="5554" w:type="dxa"/>
            <w:tcBorders>
              <w:top w:val="single" w:sz="6" w:space="0" w:color="auto"/>
              <w:left w:val="single" w:sz="6" w:space="0" w:color="auto"/>
              <w:bottom w:val="single" w:sz="6" w:space="0" w:color="auto"/>
              <w:right w:val="single" w:sz="18" w:space="0" w:color="auto"/>
            </w:tcBorders>
            <w:shd w:val="clear" w:color="auto" w:fill="auto"/>
          </w:tcPr>
          <w:p w:rsidR="000227EF" w:rsidRPr="00612869" w:rsidRDefault="00BD5AD8" w:rsidP="000227EF">
            <w:pPr>
              <w:jc w:val="both"/>
              <w:rPr>
                <w:rFonts w:ascii="Book Antiqua" w:hAnsi="Book Antiqua"/>
                <w:color w:val="002060"/>
                <w:sz w:val="20"/>
                <w:szCs w:val="20"/>
              </w:rPr>
            </w:pPr>
            <w:r>
              <w:rPr>
                <w:rFonts w:ascii="Book Antiqua" w:hAnsi="Book Antiqua"/>
                <w:color w:val="002060"/>
                <w:sz w:val="20"/>
                <w:szCs w:val="20"/>
              </w:rPr>
              <w:t>Specifications; Tender files; Supervision reports; Photo evidence</w:t>
            </w:r>
          </w:p>
        </w:tc>
      </w:tr>
      <w:tr w:rsidR="002B72C5" w:rsidRPr="002B72C5" w:rsidTr="006D548A">
        <w:tc>
          <w:tcPr>
            <w:tcW w:w="746" w:type="dxa"/>
            <w:tcBorders>
              <w:top w:val="single" w:sz="6" w:space="0" w:color="auto"/>
              <w:left w:val="single" w:sz="18" w:space="0" w:color="auto"/>
              <w:bottom w:val="single" w:sz="6" w:space="0" w:color="auto"/>
              <w:right w:val="single" w:sz="6" w:space="0" w:color="auto"/>
            </w:tcBorders>
          </w:tcPr>
          <w:p w:rsidR="002B72C5" w:rsidRPr="006D548A" w:rsidRDefault="002B72C5" w:rsidP="00012940">
            <w:pPr>
              <w:jc w:val="center"/>
              <w:rPr>
                <w:rFonts w:ascii="Book Antiqua" w:hAnsi="Book Antiqua"/>
                <w:b/>
                <w:sz w:val="20"/>
                <w:szCs w:val="20"/>
              </w:rPr>
            </w:pPr>
            <w:r w:rsidRPr="006D548A">
              <w:rPr>
                <w:rFonts w:ascii="Book Antiqua" w:hAnsi="Book Antiqua"/>
                <w:b/>
                <w:sz w:val="20"/>
                <w:szCs w:val="20"/>
              </w:rPr>
              <w:t>R5</w:t>
            </w:r>
          </w:p>
        </w:tc>
        <w:tc>
          <w:tcPr>
            <w:tcW w:w="3622" w:type="dxa"/>
            <w:tcBorders>
              <w:top w:val="single" w:sz="6" w:space="0" w:color="auto"/>
              <w:left w:val="single" w:sz="6" w:space="0" w:color="auto"/>
              <w:bottom w:val="single" w:sz="6" w:space="0" w:color="auto"/>
              <w:right w:val="single" w:sz="6" w:space="0" w:color="auto"/>
            </w:tcBorders>
            <w:shd w:val="clear" w:color="auto" w:fill="auto"/>
          </w:tcPr>
          <w:p w:rsidR="002B72C5" w:rsidRPr="00612869" w:rsidRDefault="00BD5AD8" w:rsidP="000227EF">
            <w:pPr>
              <w:jc w:val="both"/>
              <w:rPr>
                <w:rFonts w:ascii="Book Antiqua" w:hAnsi="Book Antiqua"/>
                <w:color w:val="002060"/>
                <w:sz w:val="20"/>
                <w:szCs w:val="20"/>
              </w:rPr>
            </w:pPr>
            <w:r>
              <w:rPr>
                <w:rFonts w:ascii="Book Antiqua" w:hAnsi="Book Antiqua"/>
                <w:color w:val="002060"/>
                <w:sz w:val="20"/>
                <w:szCs w:val="20"/>
              </w:rPr>
              <w:t>Quantities and nature</w:t>
            </w:r>
          </w:p>
        </w:tc>
        <w:tc>
          <w:tcPr>
            <w:tcW w:w="5554" w:type="dxa"/>
            <w:tcBorders>
              <w:top w:val="single" w:sz="6" w:space="0" w:color="auto"/>
              <w:left w:val="single" w:sz="6" w:space="0" w:color="auto"/>
              <w:bottom w:val="single" w:sz="6" w:space="0" w:color="auto"/>
              <w:right w:val="single" w:sz="18" w:space="0" w:color="auto"/>
            </w:tcBorders>
            <w:shd w:val="clear" w:color="auto" w:fill="auto"/>
          </w:tcPr>
          <w:p w:rsidR="002B72C5" w:rsidRPr="00612869" w:rsidRDefault="00BD5AD8" w:rsidP="000227EF">
            <w:pPr>
              <w:jc w:val="both"/>
              <w:rPr>
                <w:rFonts w:ascii="Book Antiqua" w:hAnsi="Book Antiqua"/>
                <w:color w:val="002060"/>
                <w:sz w:val="20"/>
                <w:szCs w:val="20"/>
              </w:rPr>
            </w:pPr>
            <w:r>
              <w:rPr>
                <w:rFonts w:ascii="Book Antiqua" w:hAnsi="Book Antiqua"/>
                <w:color w:val="002060"/>
                <w:sz w:val="20"/>
                <w:szCs w:val="20"/>
              </w:rPr>
              <w:t xml:space="preserve">Procurement files; </w:t>
            </w:r>
            <w:r w:rsidR="00C568B9">
              <w:rPr>
                <w:rFonts w:ascii="Book Antiqua" w:hAnsi="Book Antiqua"/>
                <w:color w:val="002060"/>
                <w:sz w:val="20"/>
                <w:szCs w:val="20"/>
              </w:rPr>
              <w:t>Operation records; Stock statistics</w:t>
            </w:r>
          </w:p>
        </w:tc>
      </w:tr>
      <w:tr w:rsidR="00C12956" w:rsidRPr="00C12956" w:rsidTr="006D548A">
        <w:tc>
          <w:tcPr>
            <w:tcW w:w="746" w:type="dxa"/>
            <w:tcBorders>
              <w:top w:val="single" w:sz="6" w:space="0" w:color="auto"/>
              <w:left w:val="single" w:sz="18" w:space="0" w:color="auto"/>
              <w:bottom w:val="single" w:sz="18" w:space="0" w:color="auto"/>
              <w:right w:val="single" w:sz="6" w:space="0" w:color="auto"/>
            </w:tcBorders>
          </w:tcPr>
          <w:p w:rsidR="000227EF" w:rsidRPr="006D548A" w:rsidRDefault="00012940" w:rsidP="002B72C5">
            <w:pPr>
              <w:jc w:val="center"/>
              <w:rPr>
                <w:rFonts w:ascii="Book Antiqua" w:hAnsi="Book Antiqua"/>
                <w:b/>
                <w:sz w:val="20"/>
                <w:szCs w:val="20"/>
              </w:rPr>
            </w:pPr>
            <w:r w:rsidRPr="006D548A">
              <w:rPr>
                <w:rFonts w:ascii="Book Antiqua" w:hAnsi="Book Antiqua"/>
                <w:b/>
                <w:sz w:val="20"/>
                <w:szCs w:val="20"/>
              </w:rPr>
              <w:t>R</w:t>
            </w:r>
            <w:r w:rsidR="002B72C5" w:rsidRPr="006D548A">
              <w:rPr>
                <w:rFonts w:ascii="Book Antiqua" w:hAnsi="Book Antiqua"/>
                <w:b/>
                <w:sz w:val="20"/>
                <w:szCs w:val="20"/>
              </w:rPr>
              <w:t>6</w:t>
            </w:r>
          </w:p>
        </w:tc>
        <w:tc>
          <w:tcPr>
            <w:tcW w:w="3622" w:type="dxa"/>
            <w:tcBorders>
              <w:top w:val="single" w:sz="6" w:space="0" w:color="auto"/>
              <w:left w:val="single" w:sz="6" w:space="0" w:color="auto"/>
              <w:bottom w:val="single" w:sz="18" w:space="0" w:color="auto"/>
              <w:right w:val="single" w:sz="6" w:space="0" w:color="auto"/>
            </w:tcBorders>
            <w:shd w:val="clear" w:color="auto" w:fill="auto"/>
          </w:tcPr>
          <w:p w:rsidR="000227EF" w:rsidRPr="00612869" w:rsidRDefault="000408AC" w:rsidP="000408AC">
            <w:pPr>
              <w:jc w:val="both"/>
              <w:rPr>
                <w:rFonts w:ascii="Book Antiqua" w:hAnsi="Book Antiqua"/>
                <w:color w:val="002060"/>
                <w:sz w:val="20"/>
                <w:szCs w:val="20"/>
              </w:rPr>
            </w:pPr>
            <w:r>
              <w:rPr>
                <w:rFonts w:ascii="Book Antiqua" w:hAnsi="Book Antiqua"/>
                <w:color w:val="002060"/>
                <w:sz w:val="20"/>
                <w:szCs w:val="20"/>
              </w:rPr>
              <w:t>System developed, purchased tested and running</w:t>
            </w:r>
          </w:p>
        </w:tc>
        <w:tc>
          <w:tcPr>
            <w:tcW w:w="5554" w:type="dxa"/>
            <w:tcBorders>
              <w:top w:val="single" w:sz="6" w:space="0" w:color="auto"/>
              <w:left w:val="single" w:sz="6" w:space="0" w:color="auto"/>
              <w:bottom w:val="single" w:sz="18" w:space="0" w:color="auto"/>
              <w:right w:val="single" w:sz="18" w:space="0" w:color="auto"/>
            </w:tcBorders>
            <w:shd w:val="clear" w:color="auto" w:fill="auto"/>
          </w:tcPr>
          <w:p w:rsidR="000227EF" w:rsidRPr="00612869" w:rsidRDefault="000408AC" w:rsidP="000408AC">
            <w:pPr>
              <w:jc w:val="both"/>
              <w:rPr>
                <w:rFonts w:ascii="Book Antiqua" w:hAnsi="Book Antiqua"/>
                <w:color w:val="002060"/>
                <w:sz w:val="20"/>
                <w:szCs w:val="20"/>
              </w:rPr>
            </w:pPr>
            <w:r>
              <w:rPr>
                <w:rFonts w:ascii="Book Antiqua" w:hAnsi="Book Antiqua"/>
                <w:color w:val="002060"/>
                <w:sz w:val="20"/>
                <w:szCs w:val="20"/>
              </w:rPr>
              <w:t>Specifications; Tender files; Specific reports and statistics</w:t>
            </w:r>
          </w:p>
        </w:tc>
      </w:tr>
    </w:tbl>
    <w:p w:rsidR="009D6D37" w:rsidRPr="00E771DB" w:rsidRDefault="00F9530C" w:rsidP="009D6D37">
      <w:pPr>
        <w:spacing w:after="0"/>
        <w:jc w:val="both"/>
        <w:rPr>
          <w:rFonts w:ascii="Book Antiqua" w:hAnsi="Book Antiqua"/>
          <w:b/>
          <w:sz w:val="24"/>
          <w:szCs w:val="24"/>
        </w:rPr>
      </w:pPr>
      <w:r>
        <w:rPr>
          <w:rFonts w:ascii="Book Antiqua" w:hAnsi="Book Antiqua"/>
          <w:b/>
          <w:sz w:val="24"/>
          <w:szCs w:val="24"/>
        </w:rPr>
        <w:lastRenderedPageBreak/>
        <w:t>10</w:t>
      </w:r>
      <w:r w:rsidR="009D6D37" w:rsidRPr="00E771DB">
        <w:rPr>
          <w:rFonts w:ascii="Book Antiqua" w:hAnsi="Book Antiqua"/>
          <w:b/>
          <w:sz w:val="24"/>
          <w:szCs w:val="24"/>
        </w:rPr>
        <w:t xml:space="preserve">. (Main) </w:t>
      </w:r>
      <w:r w:rsidR="001F2794">
        <w:rPr>
          <w:rFonts w:ascii="Book Antiqua" w:hAnsi="Book Antiqua"/>
          <w:b/>
          <w:sz w:val="24"/>
          <w:szCs w:val="24"/>
        </w:rPr>
        <w:t xml:space="preserve">Operational </w:t>
      </w:r>
      <w:r w:rsidR="009D6D37" w:rsidRPr="00E771DB">
        <w:rPr>
          <w:rFonts w:ascii="Book Antiqua" w:hAnsi="Book Antiqua"/>
          <w:b/>
          <w:sz w:val="24"/>
          <w:szCs w:val="24"/>
        </w:rPr>
        <w:t xml:space="preserve">Activities </w:t>
      </w:r>
    </w:p>
    <w:p w:rsidR="009D6D37" w:rsidRPr="00C12956" w:rsidRDefault="009D6D37" w:rsidP="003409C0">
      <w:pPr>
        <w:pStyle w:val="ListParagraph"/>
        <w:spacing w:after="0"/>
        <w:jc w:val="both"/>
        <w:rPr>
          <w:rFonts w:ascii="Book Antiqua" w:hAnsi="Book Antiqua"/>
          <w:sz w:val="20"/>
          <w:szCs w:val="20"/>
        </w:rPr>
      </w:pPr>
    </w:p>
    <w:tbl>
      <w:tblPr>
        <w:tblStyle w:val="TableGrid"/>
        <w:tblW w:w="10064" w:type="dxa"/>
        <w:tblInd w:w="534" w:type="dxa"/>
        <w:tblLook w:val="04A0"/>
      </w:tblPr>
      <w:tblGrid>
        <w:gridCol w:w="746"/>
        <w:gridCol w:w="819"/>
        <w:gridCol w:w="847"/>
        <w:gridCol w:w="7652"/>
      </w:tblGrid>
      <w:tr w:rsidR="006C7996" w:rsidRPr="00C12956" w:rsidTr="006D548A">
        <w:tc>
          <w:tcPr>
            <w:tcW w:w="746" w:type="dxa"/>
            <w:tcBorders>
              <w:top w:val="single" w:sz="18" w:space="0" w:color="auto"/>
              <w:left w:val="single" w:sz="18" w:space="0" w:color="auto"/>
              <w:bottom w:val="single" w:sz="18" w:space="0" w:color="auto"/>
              <w:right w:val="single" w:sz="6" w:space="0" w:color="auto"/>
            </w:tcBorders>
          </w:tcPr>
          <w:p w:rsidR="006C7996" w:rsidRPr="00C12956" w:rsidRDefault="006C7996" w:rsidP="00012940">
            <w:pPr>
              <w:spacing w:line="276" w:lineRule="auto"/>
              <w:jc w:val="both"/>
              <w:rPr>
                <w:rFonts w:ascii="Book Antiqua" w:hAnsi="Book Antiqua"/>
                <w:b/>
                <w:sz w:val="18"/>
                <w:szCs w:val="18"/>
              </w:rPr>
            </w:pPr>
            <w:r w:rsidRPr="00C12956">
              <w:rPr>
                <w:rFonts w:ascii="Book Antiqua" w:hAnsi="Book Antiqua"/>
                <w:b/>
                <w:sz w:val="18"/>
                <w:szCs w:val="18"/>
              </w:rPr>
              <w:t>Result</w:t>
            </w:r>
          </w:p>
        </w:tc>
        <w:tc>
          <w:tcPr>
            <w:tcW w:w="819" w:type="dxa"/>
            <w:tcBorders>
              <w:top w:val="single" w:sz="18" w:space="0" w:color="auto"/>
              <w:left w:val="single" w:sz="6" w:space="0" w:color="auto"/>
              <w:bottom w:val="single" w:sz="18" w:space="0" w:color="auto"/>
              <w:right w:val="single" w:sz="6" w:space="0" w:color="auto"/>
            </w:tcBorders>
          </w:tcPr>
          <w:p w:rsidR="006C7996" w:rsidRPr="00C12956" w:rsidRDefault="006C7996" w:rsidP="00912B7F">
            <w:pPr>
              <w:jc w:val="center"/>
              <w:rPr>
                <w:rFonts w:ascii="Book Antiqua" w:hAnsi="Book Antiqua"/>
                <w:b/>
                <w:sz w:val="18"/>
                <w:szCs w:val="18"/>
              </w:rPr>
            </w:pPr>
            <w:r w:rsidRPr="00C12956">
              <w:rPr>
                <w:rFonts w:ascii="Book Antiqua" w:hAnsi="Book Antiqua"/>
                <w:b/>
                <w:sz w:val="18"/>
                <w:szCs w:val="18"/>
              </w:rPr>
              <w:t>Act nr</w:t>
            </w:r>
          </w:p>
        </w:tc>
        <w:tc>
          <w:tcPr>
            <w:tcW w:w="847" w:type="dxa"/>
            <w:tcBorders>
              <w:top w:val="single" w:sz="18" w:space="0" w:color="auto"/>
              <w:left w:val="single" w:sz="6" w:space="0" w:color="auto"/>
              <w:bottom w:val="single" w:sz="18" w:space="0" w:color="auto"/>
              <w:right w:val="single" w:sz="6" w:space="0" w:color="auto"/>
            </w:tcBorders>
          </w:tcPr>
          <w:p w:rsidR="006C7996" w:rsidRPr="00C12956" w:rsidRDefault="006C7996" w:rsidP="00012940">
            <w:pPr>
              <w:jc w:val="center"/>
              <w:rPr>
                <w:rFonts w:ascii="Book Antiqua" w:hAnsi="Book Antiqua"/>
                <w:b/>
                <w:sz w:val="18"/>
                <w:szCs w:val="18"/>
              </w:rPr>
            </w:pPr>
            <w:r>
              <w:rPr>
                <w:rFonts w:ascii="Book Antiqua" w:hAnsi="Book Antiqua"/>
                <w:b/>
                <w:sz w:val="18"/>
                <w:szCs w:val="18"/>
              </w:rPr>
              <w:t>Priority</w:t>
            </w:r>
          </w:p>
        </w:tc>
        <w:tc>
          <w:tcPr>
            <w:tcW w:w="7652" w:type="dxa"/>
            <w:tcBorders>
              <w:top w:val="single" w:sz="18" w:space="0" w:color="auto"/>
              <w:left w:val="single" w:sz="6" w:space="0" w:color="auto"/>
              <w:bottom w:val="single" w:sz="18" w:space="0" w:color="auto"/>
              <w:right w:val="single" w:sz="18" w:space="0" w:color="auto"/>
            </w:tcBorders>
          </w:tcPr>
          <w:p w:rsidR="006C7996" w:rsidRPr="005D3E22" w:rsidRDefault="006C7996" w:rsidP="00012940">
            <w:pPr>
              <w:spacing w:line="276" w:lineRule="auto"/>
              <w:jc w:val="center"/>
              <w:rPr>
                <w:rFonts w:ascii="Book Antiqua" w:hAnsi="Book Antiqua"/>
                <w:b/>
                <w:sz w:val="20"/>
                <w:szCs w:val="20"/>
              </w:rPr>
            </w:pPr>
            <w:r w:rsidRPr="005D3E22">
              <w:rPr>
                <w:rFonts w:ascii="Book Antiqua" w:hAnsi="Book Antiqua"/>
                <w:b/>
                <w:sz w:val="20"/>
                <w:szCs w:val="20"/>
              </w:rPr>
              <w:t>Activity name</w:t>
            </w:r>
          </w:p>
        </w:tc>
      </w:tr>
      <w:tr w:rsidR="00636356" w:rsidRPr="00C12956" w:rsidTr="008F4792">
        <w:tc>
          <w:tcPr>
            <w:tcW w:w="746" w:type="dxa"/>
            <w:tcBorders>
              <w:top w:val="single" w:sz="18" w:space="0" w:color="auto"/>
              <w:left w:val="single" w:sz="18" w:space="0" w:color="auto"/>
              <w:bottom w:val="single" w:sz="6" w:space="0" w:color="auto"/>
              <w:right w:val="single" w:sz="6" w:space="0" w:color="auto"/>
            </w:tcBorders>
          </w:tcPr>
          <w:p w:rsidR="00636356" w:rsidRPr="006D548A" w:rsidRDefault="006D213E" w:rsidP="006D213E">
            <w:pPr>
              <w:spacing w:line="276" w:lineRule="auto"/>
              <w:jc w:val="center"/>
              <w:rPr>
                <w:rFonts w:ascii="Book Antiqua" w:hAnsi="Book Antiqua"/>
                <w:b/>
                <w:color w:val="002060"/>
                <w:sz w:val="20"/>
                <w:szCs w:val="20"/>
              </w:rPr>
            </w:pPr>
            <w:r w:rsidRPr="006D548A">
              <w:rPr>
                <w:rFonts w:ascii="Book Antiqua" w:hAnsi="Book Antiqua"/>
                <w:b/>
                <w:color w:val="002060"/>
                <w:sz w:val="20"/>
                <w:szCs w:val="20"/>
              </w:rPr>
              <w:t>R1</w:t>
            </w:r>
          </w:p>
        </w:tc>
        <w:tc>
          <w:tcPr>
            <w:tcW w:w="819" w:type="dxa"/>
            <w:tcBorders>
              <w:top w:val="single" w:sz="18" w:space="0" w:color="auto"/>
              <w:left w:val="single" w:sz="6" w:space="0" w:color="auto"/>
              <w:bottom w:val="single" w:sz="6" w:space="0" w:color="auto"/>
              <w:right w:val="single" w:sz="6" w:space="0" w:color="auto"/>
            </w:tcBorders>
          </w:tcPr>
          <w:p w:rsidR="00636356" w:rsidRPr="006D548A" w:rsidRDefault="00545938" w:rsidP="00912B7F">
            <w:pPr>
              <w:jc w:val="both"/>
              <w:rPr>
                <w:rFonts w:ascii="Book Antiqua" w:hAnsi="Book Antiqua"/>
                <w:color w:val="002060"/>
                <w:sz w:val="20"/>
                <w:szCs w:val="20"/>
              </w:rPr>
            </w:pPr>
            <w:r w:rsidRPr="006D548A">
              <w:rPr>
                <w:rFonts w:ascii="Book Antiqua" w:hAnsi="Book Antiqua"/>
                <w:color w:val="002060"/>
                <w:sz w:val="20"/>
                <w:szCs w:val="20"/>
              </w:rPr>
              <w:t>A1.1.</w:t>
            </w:r>
          </w:p>
        </w:tc>
        <w:tc>
          <w:tcPr>
            <w:tcW w:w="847" w:type="dxa"/>
            <w:tcBorders>
              <w:top w:val="single" w:sz="18" w:space="0" w:color="auto"/>
              <w:left w:val="single" w:sz="6" w:space="0" w:color="auto"/>
              <w:bottom w:val="single" w:sz="6" w:space="0" w:color="auto"/>
              <w:right w:val="single" w:sz="6" w:space="0" w:color="auto"/>
            </w:tcBorders>
          </w:tcPr>
          <w:p w:rsidR="00636356" w:rsidRPr="006D548A" w:rsidRDefault="00636356" w:rsidP="00012940">
            <w:pPr>
              <w:jc w:val="both"/>
              <w:rPr>
                <w:rFonts w:ascii="Book Antiqua" w:hAnsi="Book Antiqua"/>
                <w:color w:val="002060"/>
                <w:sz w:val="20"/>
                <w:szCs w:val="20"/>
              </w:rPr>
            </w:pPr>
          </w:p>
        </w:tc>
        <w:tc>
          <w:tcPr>
            <w:tcW w:w="7652" w:type="dxa"/>
            <w:tcBorders>
              <w:top w:val="single" w:sz="18" w:space="0" w:color="auto"/>
              <w:left w:val="single" w:sz="6" w:space="0" w:color="auto"/>
              <w:bottom w:val="single" w:sz="6" w:space="0" w:color="auto"/>
              <w:right w:val="single" w:sz="18" w:space="0" w:color="auto"/>
            </w:tcBorders>
          </w:tcPr>
          <w:p w:rsidR="00636356" w:rsidRPr="006D548A" w:rsidRDefault="006D213E" w:rsidP="00194089">
            <w:pPr>
              <w:spacing w:line="276" w:lineRule="auto"/>
              <w:jc w:val="both"/>
              <w:rPr>
                <w:rFonts w:ascii="Book Antiqua" w:hAnsi="Book Antiqua"/>
                <w:color w:val="002060"/>
                <w:sz w:val="20"/>
                <w:szCs w:val="20"/>
              </w:rPr>
            </w:pPr>
            <w:r w:rsidRPr="006D548A">
              <w:rPr>
                <w:rFonts w:ascii="Book Antiqua" w:hAnsi="Book Antiqua"/>
                <w:color w:val="002060"/>
                <w:sz w:val="20"/>
                <w:szCs w:val="20"/>
              </w:rPr>
              <w:t>Prepar</w:t>
            </w:r>
            <w:r w:rsidR="00194089" w:rsidRPr="006D548A">
              <w:rPr>
                <w:rFonts w:ascii="Book Antiqua" w:hAnsi="Book Antiqua"/>
                <w:color w:val="002060"/>
                <w:sz w:val="20"/>
                <w:szCs w:val="20"/>
              </w:rPr>
              <w:t xml:space="preserve">ation of </w:t>
            </w:r>
            <w:r w:rsidRPr="006D548A">
              <w:rPr>
                <w:rFonts w:ascii="Book Antiqua" w:hAnsi="Book Antiqua"/>
                <w:color w:val="002060"/>
                <w:sz w:val="20"/>
                <w:szCs w:val="20"/>
              </w:rPr>
              <w:t xml:space="preserve"> training programmes and training resources and selecti</w:t>
            </w:r>
            <w:r w:rsidR="00194089" w:rsidRPr="006D548A">
              <w:rPr>
                <w:rFonts w:ascii="Book Antiqua" w:hAnsi="Book Antiqua"/>
                <w:color w:val="002060"/>
                <w:sz w:val="20"/>
                <w:szCs w:val="20"/>
              </w:rPr>
              <w:t>on</w:t>
            </w:r>
            <w:r w:rsidRPr="006D548A">
              <w:rPr>
                <w:rFonts w:ascii="Book Antiqua" w:hAnsi="Book Antiqua"/>
                <w:color w:val="002060"/>
                <w:sz w:val="20"/>
                <w:szCs w:val="20"/>
              </w:rPr>
              <w:t xml:space="preserve"> &amp; hiring </w:t>
            </w:r>
            <w:r w:rsidR="00194089" w:rsidRPr="006D548A">
              <w:rPr>
                <w:rFonts w:ascii="Book Antiqua" w:hAnsi="Book Antiqua"/>
                <w:color w:val="002060"/>
                <w:sz w:val="20"/>
                <w:szCs w:val="20"/>
              </w:rPr>
              <w:t xml:space="preserve">of </w:t>
            </w:r>
            <w:r w:rsidRPr="006D548A">
              <w:rPr>
                <w:rFonts w:ascii="Book Antiqua" w:hAnsi="Book Antiqua"/>
                <w:color w:val="002060"/>
                <w:sz w:val="20"/>
                <w:szCs w:val="20"/>
              </w:rPr>
              <w:t>Trainers</w:t>
            </w:r>
          </w:p>
        </w:tc>
      </w:tr>
      <w:tr w:rsidR="00636356" w:rsidRPr="00C12956" w:rsidTr="008F4792">
        <w:tc>
          <w:tcPr>
            <w:tcW w:w="746" w:type="dxa"/>
            <w:tcBorders>
              <w:top w:val="single" w:sz="6" w:space="0" w:color="auto"/>
              <w:left w:val="single" w:sz="18" w:space="0" w:color="auto"/>
              <w:bottom w:val="single" w:sz="6" w:space="0" w:color="auto"/>
              <w:right w:val="single" w:sz="6" w:space="0" w:color="auto"/>
            </w:tcBorders>
          </w:tcPr>
          <w:p w:rsidR="00636356" w:rsidRPr="006D548A" w:rsidRDefault="006D213E" w:rsidP="006D213E">
            <w:pPr>
              <w:spacing w:line="276" w:lineRule="auto"/>
              <w:jc w:val="center"/>
              <w:rPr>
                <w:rFonts w:ascii="Book Antiqua" w:hAnsi="Book Antiqua"/>
                <w:b/>
                <w:color w:val="002060"/>
                <w:sz w:val="20"/>
                <w:szCs w:val="20"/>
              </w:rPr>
            </w:pPr>
            <w:r w:rsidRPr="006D548A">
              <w:rPr>
                <w:rFonts w:ascii="Book Antiqua" w:hAnsi="Book Antiqua"/>
                <w:b/>
                <w:color w:val="002060"/>
                <w:sz w:val="20"/>
                <w:szCs w:val="20"/>
              </w:rPr>
              <w:t>R1</w:t>
            </w:r>
          </w:p>
        </w:tc>
        <w:tc>
          <w:tcPr>
            <w:tcW w:w="819" w:type="dxa"/>
            <w:tcBorders>
              <w:top w:val="single" w:sz="6" w:space="0" w:color="auto"/>
              <w:left w:val="single" w:sz="6" w:space="0" w:color="auto"/>
              <w:bottom w:val="single" w:sz="6" w:space="0" w:color="auto"/>
              <w:right w:val="single" w:sz="6" w:space="0" w:color="auto"/>
            </w:tcBorders>
          </w:tcPr>
          <w:p w:rsidR="00636356" w:rsidRPr="006D548A" w:rsidRDefault="00545938" w:rsidP="00012940">
            <w:pPr>
              <w:jc w:val="both"/>
              <w:rPr>
                <w:rFonts w:ascii="Book Antiqua" w:hAnsi="Book Antiqua"/>
                <w:color w:val="002060"/>
                <w:sz w:val="20"/>
                <w:szCs w:val="20"/>
              </w:rPr>
            </w:pPr>
            <w:r w:rsidRPr="006D548A">
              <w:rPr>
                <w:rFonts w:ascii="Book Antiqua" w:hAnsi="Book Antiqua"/>
                <w:color w:val="002060"/>
                <w:sz w:val="20"/>
                <w:szCs w:val="20"/>
              </w:rPr>
              <w:t>A1.2.</w:t>
            </w:r>
          </w:p>
        </w:tc>
        <w:tc>
          <w:tcPr>
            <w:tcW w:w="847" w:type="dxa"/>
            <w:tcBorders>
              <w:top w:val="single" w:sz="6" w:space="0" w:color="auto"/>
              <w:left w:val="single" w:sz="6" w:space="0" w:color="auto"/>
              <w:bottom w:val="single" w:sz="6" w:space="0" w:color="auto"/>
              <w:right w:val="single" w:sz="6" w:space="0" w:color="auto"/>
            </w:tcBorders>
          </w:tcPr>
          <w:p w:rsidR="00636356" w:rsidRPr="006D548A" w:rsidRDefault="00636356" w:rsidP="00012940">
            <w:pPr>
              <w:jc w:val="both"/>
              <w:rPr>
                <w:rFonts w:ascii="Book Antiqua" w:hAnsi="Book Antiqua"/>
                <w:color w:val="002060"/>
                <w:sz w:val="20"/>
                <w:szCs w:val="20"/>
              </w:rPr>
            </w:pPr>
          </w:p>
        </w:tc>
        <w:tc>
          <w:tcPr>
            <w:tcW w:w="7652" w:type="dxa"/>
            <w:tcBorders>
              <w:top w:val="single" w:sz="6" w:space="0" w:color="auto"/>
              <w:left w:val="single" w:sz="6" w:space="0" w:color="auto"/>
              <w:bottom w:val="single" w:sz="6" w:space="0" w:color="auto"/>
              <w:right w:val="single" w:sz="18" w:space="0" w:color="auto"/>
            </w:tcBorders>
          </w:tcPr>
          <w:p w:rsidR="00636356" w:rsidRPr="006D548A" w:rsidRDefault="006D213E" w:rsidP="006D0AD2">
            <w:pPr>
              <w:spacing w:line="276" w:lineRule="auto"/>
              <w:jc w:val="both"/>
              <w:rPr>
                <w:rFonts w:ascii="Book Antiqua" w:hAnsi="Book Antiqua"/>
                <w:color w:val="002060"/>
                <w:sz w:val="20"/>
                <w:szCs w:val="20"/>
              </w:rPr>
            </w:pPr>
            <w:r w:rsidRPr="006D548A">
              <w:rPr>
                <w:rFonts w:ascii="Book Antiqua" w:hAnsi="Book Antiqua"/>
                <w:color w:val="002060"/>
                <w:sz w:val="20"/>
                <w:szCs w:val="20"/>
              </w:rPr>
              <w:t>Training for laboratory staff in quality assurance and internal auditing</w:t>
            </w:r>
          </w:p>
        </w:tc>
      </w:tr>
      <w:tr w:rsidR="006D213E" w:rsidRPr="00C12956" w:rsidTr="008F4792">
        <w:tc>
          <w:tcPr>
            <w:tcW w:w="746" w:type="dxa"/>
            <w:tcBorders>
              <w:top w:val="single" w:sz="6" w:space="0" w:color="auto"/>
              <w:left w:val="single" w:sz="18" w:space="0" w:color="auto"/>
              <w:bottom w:val="single" w:sz="6" w:space="0" w:color="auto"/>
              <w:right w:val="single" w:sz="6" w:space="0" w:color="auto"/>
            </w:tcBorders>
          </w:tcPr>
          <w:p w:rsidR="006D213E" w:rsidRPr="006D548A" w:rsidRDefault="006D213E" w:rsidP="006D213E">
            <w:pPr>
              <w:jc w:val="center"/>
              <w:rPr>
                <w:rFonts w:ascii="Book Antiqua" w:hAnsi="Book Antiqua"/>
                <w:b/>
                <w:color w:val="002060"/>
                <w:sz w:val="20"/>
                <w:szCs w:val="20"/>
              </w:rPr>
            </w:pPr>
            <w:r w:rsidRPr="006D548A">
              <w:rPr>
                <w:rFonts w:ascii="Book Antiqua" w:hAnsi="Book Antiqua"/>
                <w:b/>
                <w:color w:val="002060"/>
                <w:sz w:val="20"/>
                <w:szCs w:val="20"/>
              </w:rPr>
              <w:t>R1</w:t>
            </w:r>
          </w:p>
        </w:tc>
        <w:tc>
          <w:tcPr>
            <w:tcW w:w="819" w:type="dxa"/>
            <w:tcBorders>
              <w:top w:val="single" w:sz="6" w:space="0" w:color="auto"/>
              <w:left w:val="single" w:sz="6" w:space="0" w:color="auto"/>
              <w:bottom w:val="single" w:sz="6" w:space="0" w:color="auto"/>
              <w:right w:val="single" w:sz="6" w:space="0" w:color="auto"/>
            </w:tcBorders>
          </w:tcPr>
          <w:p w:rsidR="006D213E" w:rsidRPr="006D548A" w:rsidRDefault="00545938" w:rsidP="00012940">
            <w:pPr>
              <w:jc w:val="both"/>
              <w:rPr>
                <w:rFonts w:ascii="Book Antiqua" w:hAnsi="Book Antiqua"/>
                <w:color w:val="002060"/>
                <w:sz w:val="20"/>
                <w:szCs w:val="20"/>
              </w:rPr>
            </w:pPr>
            <w:r w:rsidRPr="006D548A">
              <w:rPr>
                <w:rFonts w:ascii="Book Antiqua" w:hAnsi="Book Antiqua"/>
                <w:color w:val="002060"/>
                <w:sz w:val="20"/>
                <w:szCs w:val="20"/>
              </w:rPr>
              <w:t>A1.3.</w:t>
            </w:r>
          </w:p>
        </w:tc>
        <w:tc>
          <w:tcPr>
            <w:tcW w:w="847" w:type="dxa"/>
            <w:tcBorders>
              <w:top w:val="single" w:sz="6" w:space="0" w:color="auto"/>
              <w:left w:val="single" w:sz="6" w:space="0" w:color="auto"/>
              <w:bottom w:val="single" w:sz="6" w:space="0" w:color="auto"/>
              <w:right w:val="single" w:sz="6" w:space="0" w:color="auto"/>
            </w:tcBorders>
          </w:tcPr>
          <w:p w:rsidR="006D213E" w:rsidRPr="006D548A" w:rsidRDefault="006D213E" w:rsidP="00012940">
            <w:pPr>
              <w:jc w:val="both"/>
              <w:rPr>
                <w:rFonts w:ascii="Book Antiqua" w:hAnsi="Book Antiqua"/>
                <w:color w:val="002060"/>
                <w:sz w:val="20"/>
                <w:szCs w:val="20"/>
              </w:rPr>
            </w:pPr>
          </w:p>
        </w:tc>
        <w:tc>
          <w:tcPr>
            <w:tcW w:w="7652" w:type="dxa"/>
            <w:tcBorders>
              <w:top w:val="single" w:sz="6" w:space="0" w:color="auto"/>
              <w:left w:val="single" w:sz="6" w:space="0" w:color="auto"/>
              <w:bottom w:val="single" w:sz="6" w:space="0" w:color="auto"/>
              <w:right w:val="single" w:sz="18" w:space="0" w:color="auto"/>
            </w:tcBorders>
          </w:tcPr>
          <w:p w:rsidR="006D213E" w:rsidRPr="006D548A" w:rsidRDefault="006D213E" w:rsidP="006D0AD2">
            <w:pPr>
              <w:jc w:val="both"/>
              <w:rPr>
                <w:rFonts w:ascii="Book Antiqua" w:hAnsi="Book Antiqua"/>
                <w:color w:val="002060"/>
                <w:sz w:val="20"/>
                <w:szCs w:val="20"/>
              </w:rPr>
            </w:pPr>
            <w:r w:rsidRPr="006D548A">
              <w:rPr>
                <w:rFonts w:ascii="Book Antiqua" w:hAnsi="Book Antiqua"/>
                <w:color w:val="002060"/>
                <w:sz w:val="20"/>
                <w:szCs w:val="20"/>
              </w:rPr>
              <w:t>Training for laboratory staff in microbial and chemical testing methodologies</w:t>
            </w:r>
          </w:p>
        </w:tc>
      </w:tr>
      <w:tr w:rsidR="006D213E" w:rsidRPr="00C12956" w:rsidTr="008F4792">
        <w:tc>
          <w:tcPr>
            <w:tcW w:w="746" w:type="dxa"/>
            <w:tcBorders>
              <w:top w:val="single" w:sz="6" w:space="0" w:color="auto"/>
              <w:left w:val="single" w:sz="18" w:space="0" w:color="auto"/>
              <w:bottom w:val="single" w:sz="6" w:space="0" w:color="auto"/>
              <w:right w:val="single" w:sz="6" w:space="0" w:color="auto"/>
            </w:tcBorders>
          </w:tcPr>
          <w:p w:rsidR="006D213E" w:rsidRPr="006D548A" w:rsidRDefault="006D213E" w:rsidP="006D213E">
            <w:pPr>
              <w:jc w:val="center"/>
              <w:rPr>
                <w:rFonts w:ascii="Book Antiqua" w:hAnsi="Book Antiqua"/>
                <w:b/>
                <w:color w:val="002060"/>
                <w:sz w:val="20"/>
                <w:szCs w:val="20"/>
              </w:rPr>
            </w:pPr>
            <w:r w:rsidRPr="006D548A">
              <w:rPr>
                <w:rFonts w:ascii="Book Antiqua" w:hAnsi="Book Antiqua"/>
                <w:b/>
                <w:color w:val="002060"/>
                <w:sz w:val="20"/>
                <w:szCs w:val="20"/>
              </w:rPr>
              <w:t>R2</w:t>
            </w:r>
          </w:p>
        </w:tc>
        <w:tc>
          <w:tcPr>
            <w:tcW w:w="819" w:type="dxa"/>
            <w:tcBorders>
              <w:top w:val="single" w:sz="6" w:space="0" w:color="auto"/>
              <w:left w:val="single" w:sz="6" w:space="0" w:color="auto"/>
              <w:bottom w:val="single" w:sz="6" w:space="0" w:color="auto"/>
              <w:right w:val="single" w:sz="6" w:space="0" w:color="auto"/>
            </w:tcBorders>
          </w:tcPr>
          <w:p w:rsidR="006D213E" w:rsidRPr="006D548A" w:rsidRDefault="00545938" w:rsidP="00012940">
            <w:pPr>
              <w:jc w:val="both"/>
              <w:rPr>
                <w:rFonts w:ascii="Book Antiqua" w:hAnsi="Book Antiqua"/>
                <w:color w:val="002060"/>
                <w:sz w:val="20"/>
                <w:szCs w:val="20"/>
              </w:rPr>
            </w:pPr>
            <w:r w:rsidRPr="006D548A">
              <w:rPr>
                <w:rFonts w:ascii="Book Antiqua" w:hAnsi="Book Antiqua"/>
                <w:color w:val="002060"/>
                <w:sz w:val="20"/>
                <w:szCs w:val="20"/>
              </w:rPr>
              <w:t>R2.1.</w:t>
            </w:r>
          </w:p>
        </w:tc>
        <w:tc>
          <w:tcPr>
            <w:tcW w:w="847" w:type="dxa"/>
            <w:tcBorders>
              <w:top w:val="single" w:sz="6" w:space="0" w:color="auto"/>
              <w:left w:val="single" w:sz="6" w:space="0" w:color="auto"/>
              <w:bottom w:val="single" w:sz="6" w:space="0" w:color="auto"/>
              <w:right w:val="single" w:sz="6" w:space="0" w:color="auto"/>
            </w:tcBorders>
          </w:tcPr>
          <w:p w:rsidR="006D213E" w:rsidRPr="006D548A" w:rsidRDefault="006D213E" w:rsidP="00012940">
            <w:pPr>
              <w:jc w:val="both"/>
              <w:rPr>
                <w:rFonts w:ascii="Book Antiqua" w:hAnsi="Book Antiqua"/>
                <w:sz w:val="20"/>
                <w:szCs w:val="20"/>
              </w:rPr>
            </w:pPr>
          </w:p>
        </w:tc>
        <w:tc>
          <w:tcPr>
            <w:tcW w:w="7652" w:type="dxa"/>
            <w:tcBorders>
              <w:top w:val="single" w:sz="6" w:space="0" w:color="auto"/>
              <w:left w:val="single" w:sz="6" w:space="0" w:color="auto"/>
              <w:bottom w:val="single" w:sz="6" w:space="0" w:color="auto"/>
              <w:right w:val="single" w:sz="18" w:space="0" w:color="auto"/>
            </w:tcBorders>
          </w:tcPr>
          <w:p w:rsidR="006D213E" w:rsidRPr="006D548A" w:rsidRDefault="006D213E" w:rsidP="006D0AD2">
            <w:pPr>
              <w:jc w:val="both"/>
              <w:rPr>
                <w:rFonts w:ascii="Book Antiqua" w:hAnsi="Book Antiqua"/>
                <w:color w:val="002060"/>
                <w:sz w:val="20"/>
                <w:szCs w:val="20"/>
              </w:rPr>
            </w:pPr>
            <w:r w:rsidRPr="006D548A">
              <w:rPr>
                <w:rFonts w:ascii="Book Antiqua" w:hAnsi="Book Antiqua"/>
                <w:color w:val="002060"/>
                <w:sz w:val="20"/>
                <w:szCs w:val="20"/>
              </w:rPr>
              <w:t>Develop a Hazard Analysis and Critical Control Points System for CI fisheries products</w:t>
            </w:r>
          </w:p>
        </w:tc>
      </w:tr>
      <w:tr w:rsidR="006D213E" w:rsidRPr="00C12956" w:rsidTr="008F4792">
        <w:tc>
          <w:tcPr>
            <w:tcW w:w="746" w:type="dxa"/>
            <w:tcBorders>
              <w:top w:val="single" w:sz="6" w:space="0" w:color="auto"/>
              <w:left w:val="single" w:sz="18" w:space="0" w:color="auto"/>
              <w:bottom w:val="single" w:sz="6" w:space="0" w:color="auto"/>
              <w:right w:val="single" w:sz="6" w:space="0" w:color="auto"/>
            </w:tcBorders>
          </w:tcPr>
          <w:p w:rsidR="006D213E" w:rsidRPr="006D548A" w:rsidRDefault="006D213E" w:rsidP="006D213E">
            <w:pPr>
              <w:jc w:val="center"/>
              <w:rPr>
                <w:rFonts w:ascii="Book Antiqua" w:hAnsi="Book Antiqua"/>
                <w:b/>
                <w:color w:val="002060"/>
                <w:sz w:val="20"/>
                <w:szCs w:val="20"/>
              </w:rPr>
            </w:pPr>
            <w:r w:rsidRPr="006D548A">
              <w:rPr>
                <w:rFonts w:ascii="Book Antiqua" w:hAnsi="Book Antiqua"/>
                <w:b/>
                <w:color w:val="002060"/>
                <w:sz w:val="20"/>
                <w:szCs w:val="20"/>
              </w:rPr>
              <w:t>R2</w:t>
            </w:r>
          </w:p>
        </w:tc>
        <w:tc>
          <w:tcPr>
            <w:tcW w:w="819" w:type="dxa"/>
            <w:tcBorders>
              <w:top w:val="single" w:sz="6" w:space="0" w:color="auto"/>
              <w:left w:val="single" w:sz="6" w:space="0" w:color="auto"/>
              <w:bottom w:val="single" w:sz="6" w:space="0" w:color="auto"/>
              <w:right w:val="single" w:sz="6" w:space="0" w:color="auto"/>
            </w:tcBorders>
          </w:tcPr>
          <w:p w:rsidR="006D213E" w:rsidRPr="006D548A" w:rsidRDefault="00545938" w:rsidP="00012940">
            <w:pPr>
              <w:jc w:val="both"/>
              <w:rPr>
                <w:rFonts w:ascii="Book Antiqua" w:hAnsi="Book Antiqua"/>
                <w:color w:val="002060"/>
                <w:sz w:val="20"/>
                <w:szCs w:val="20"/>
              </w:rPr>
            </w:pPr>
            <w:r w:rsidRPr="006D548A">
              <w:rPr>
                <w:rFonts w:ascii="Book Antiqua" w:hAnsi="Book Antiqua"/>
                <w:color w:val="002060"/>
                <w:sz w:val="20"/>
                <w:szCs w:val="20"/>
              </w:rPr>
              <w:t>R2.2.</w:t>
            </w:r>
          </w:p>
        </w:tc>
        <w:tc>
          <w:tcPr>
            <w:tcW w:w="847" w:type="dxa"/>
            <w:tcBorders>
              <w:top w:val="single" w:sz="6" w:space="0" w:color="auto"/>
              <w:left w:val="single" w:sz="6" w:space="0" w:color="auto"/>
              <w:bottom w:val="single" w:sz="6" w:space="0" w:color="auto"/>
              <w:right w:val="single" w:sz="6" w:space="0" w:color="auto"/>
            </w:tcBorders>
          </w:tcPr>
          <w:p w:rsidR="006D213E" w:rsidRPr="006D548A" w:rsidRDefault="006D213E" w:rsidP="00012940">
            <w:pPr>
              <w:jc w:val="both"/>
              <w:rPr>
                <w:rFonts w:ascii="Book Antiqua" w:hAnsi="Book Antiqua"/>
                <w:sz w:val="20"/>
                <w:szCs w:val="20"/>
              </w:rPr>
            </w:pPr>
          </w:p>
        </w:tc>
        <w:tc>
          <w:tcPr>
            <w:tcW w:w="7652" w:type="dxa"/>
            <w:tcBorders>
              <w:top w:val="single" w:sz="6" w:space="0" w:color="auto"/>
              <w:left w:val="single" w:sz="6" w:space="0" w:color="auto"/>
              <w:bottom w:val="single" w:sz="6" w:space="0" w:color="auto"/>
              <w:right w:val="single" w:sz="18" w:space="0" w:color="auto"/>
            </w:tcBorders>
          </w:tcPr>
          <w:p w:rsidR="006D213E" w:rsidRPr="006D548A" w:rsidRDefault="006D213E" w:rsidP="006D0AD2">
            <w:pPr>
              <w:jc w:val="both"/>
              <w:rPr>
                <w:rFonts w:ascii="Book Antiqua" w:hAnsi="Book Antiqua"/>
                <w:color w:val="002060"/>
                <w:sz w:val="20"/>
                <w:szCs w:val="20"/>
              </w:rPr>
            </w:pPr>
            <w:r w:rsidRPr="006D548A">
              <w:rPr>
                <w:rFonts w:ascii="Book Antiqua" w:hAnsi="Book Antiqua"/>
                <w:color w:val="002060"/>
                <w:sz w:val="20"/>
                <w:szCs w:val="20"/>
              </w:rPr>
              <w:t>Develop or enhance other relevant methodologies in line with the ISO 17025 certification (*)</w:t>
            </w:r>
          </w:p>
        </w:tc>
      </w:tr>
      <w:tr w:rsidR="006D213E" w:rsidRPr="00C12956" w:rsidTr="008F4792">
        <w:tc>
          <w:tcPr>
            <w:tcW w:w="746" w:type="dxa"/>
            <w:tcBorders>
              <w:top w:val="single" w:sz="6" w:space="0" w:color="auto"/>
              <w:left w:val="single" w:sz="18" w:space="0" w:color="auto"/>
              <w:bottom w:val="single" w:sz="6" w:space="0" w:color="auto"/>
              <w:right w:val="single" w:sz="6" w:space="0" w:color="auto"/>
            </w:tcBorders>
          </w:tcPr>
          <w:p w:rsidR="006D213E" w:rsidRPr="006D548A" w:rsidRDefault="00545938" w:rsidP="006D213E">
            <w:pPr>
              <w:jc w:val="center"/>
              <w:rPr>
                <w:rFonts w:ascii="Book Antiqua" w:hAnsi="Book Antiqua"/>
                <w:b/>
                <w:color w:val="002060"/>
                <w:sz w:val="20"/>
                <w:szCs w:val="20"/>
              </w:rPr>
            </w:pPr>
            <w:r w:rsidRPr="006D548A">
              <w:rPr>
                <w:rFonts w:ascii="Book Antiqua" w:hAnsi="Book Antiqua"/>
                <w:b/>
                <w:color w:val="002060"/>
                <w:sz w:val="20"/>
                <w:szCs w:val="20"/>
              </w:rPr>
              <w:t>R3</w:t>
            </w:r>
          </w:p>
        </w:tc>
        <w:tc>
          <w:tcPr>
            <w:tcW w:w="819" w:type="dxa"/>
            <w:tcBorders>
              <w:top w:val="single" w:sz="6" w:space="0" w:color="auto"/>
              <w:left w:val="single" w:sz="6" w:space="0" w:color="auto"/>
              <w:bottom w:val="single" w:sz="6" w:space="0" w:color="auto"/>
              <w:right w:val="single" w:sz="6" w:space="0" w:color="auto"/>
            </w:tcBorders>
          </w:tcPr>
          <w:p w:rsidR="006D213E" w:rsidRPr="006D548A" w:rsidRDefault="00545938" w:rsidP="00012940">
            <w:pPr>
              <w:jc w:val="both"/>
              <w:rPr>
                <w:rFonts w:ascii="Book Antiqua" w:hAnsi="Book Antiqua"/>
                <w:color w:val="002060"/>
                <w:sz w:val="20"/>
                <w:szCs w:val="20"/>
              </w:rPr>
            </w:pPr>
            <w:r w:rsidRPr="006D548A">
              <w:rPr>
                <w:rFonts w:ascii="Book Antiqua" w:hAnsi="Book Antiqua"/>
                <w:color w:val="002060"/>
                <w:sz w:val="20"/>
                <w:szCs w:val="20"/>
              </w:rPr>
              <w:t>R3.1.</w:t>
            </w:r>
          </w:p>
        </w:tc>
        <w:tc>
          <w:tcPr>
            <w:tcW w:w="847" w:type="dxa"/>
            <w:tcBorders>
              <w:top w:val="single" w:sz="6" w:space="0" w:color="auto"/>
              <w:left w:val="single" w:sz="6" w:space="0" w:color="auto"/>
              <w:bottom w:val="single" w:sz="6" w:space="0" w:color="auto"/>
              <w:right w:val="single" w:sz="6" w:space="0" w:color="auto"/>
            </w:tcBorders>
          </w:tcPr>
          <w:p w:rsidR="006D213E" w:rsidRPr="006D548A" w:rsidRDefault="006D213E" w:rsidP="00012940">
            <w:pPr>
              <w:jc w:val="both"/>
              <w:rPr>
                <w:rFonts w:ascii="Book Antiqua" w:hAnsi="Book Antiqua"/>
                <w:sz w:val="20"/>
                <w:szCs w:val="20"/>
              </w:rPr>
            </w:pPr>
          </w:p>
        </w:tc>
        <w:tc>
          <w:tcPr>
            <w:tcW w:w="7652" w:type="dxa"/>
            <w:tcBorders>
              <w:top w:val="single" w:sz="6" w:space="0" w:color="auto"/>
              <w:left w:val="single" w:sz="6" w:space="0" w:color="auto"/>
              <w:bottom w:val="single" w:sz="6" w:space="0" w:color="auto"/>
              <w:right w:val="single" w:sz="18" w:space="0" w:color="auto"/>
            </w:tcBorders>
          </w:tcPr>
          <w:p w:rsidR="006D213E" w:rsidRPr="006D548A" w:rsidRDefault="006D213E" w:rsidP="00B25906">
            <w:pPr>
              <w:spacing w:line="276" w:lineRule="auto"/>
              <w:jc w:val="both"/>
              <w:rPr>
                <w:rFonts w:ascii="Book Antiqua" w:hAnsi="Book Antiqua"/>
                <w:color w:val="002060"/>
                <w:sz w:val="20"/>
                <w:szCs w:val="20"/>
              </w:rPr>
            </w:pPr>
            <w:r w:rsidRPr="006D548A">
              <w:rPr>
                <w:rFonts w:ascii="Book Antiqua" w:hAnsi="Book Antiqua"/>
                <w:color w:val="002060"/>
                <w:sz w:val="20"/>
                <w:szCs w:val="20"/>
              </w:rPr>
              <w:t>Prepare specifications for equipment upgrading for food safety microbiological</w:t>
            </w:r>
            <w:r w:rsidR="00B25906" w:rsidRPr="006D548A">
              <w:rPr>
                <w:rFonts w:ascii="Book Antiqua" w:hAnsi="Book Antiqua"/>
                <w:color w:val="002060"/>
                <w:sz w:val="20"/>
                <w:szCs w:val="20"/>
              </w:rPr>
              <w:t xml:space="preserve"> </w:t>
            </w:r>
            <w:r w:rsidRPr="006D548A">
              <w:rPr>
                <w:rFonts w:ascii="Book Antiqua" w:hAnsi="Book Antiqua"/>
                <w:color w:val="002060"/>
                <w:sz w:val="20"/>
                <w:szCs w:val="20"/>
              </w:rPr>
              <w:t>testing</w:t>
            </w:r>
          </w:p>
        </w:tc>
      </w:tr>
      <w:tr w:rsidR="006D213E" w:rsidRPr="00C12956" w:rsidTr="008F4792">
        <w:tc>
          <w:tcPr>
            <w:tcW w:w="746" w:type="dxa"/>
            <w:tcBorders>
              <w:top w:val="single" w:sz="6" w:space="0" w:color="auto"/>
              <w:left w:val="single" w:sz="18" w:space="0" w:color="auto"/>
              <w:bottom w:val="single" w:sz="6" w:space="0" w:color="auto"/>
              <w:right w:val="single" w:sz="6" w:space="0" w:color="auto"/>
            </w:tcBorders>
          </w:tcPr>
          <w:p w:rsidR="006D213E" w:rsidRPr="006D548A" w:rsidRDefault="00545938" w:rsidP="006D213E">
            <w:pPr>
              <w:jc w:val="center"/>
              <w:rPr>
                <w:rFonts w:ascii="Book Antiqua" w:hAnsi="Book Antiqua"/>
                <w:b/>
                <w:color w:val="002060"/>
                <w:sz w:val="20"/>
                <w:szCs w:val="20"/>
              </w:rPr>
            </w:pPr>
            <w:r w:rsidRPr="006D548A">
              <w:rPr>
                <w:rFonts w:ascii="Book Antiqua" w:hAnsi="Book Antiqua"/>
                <w:b/>
                <w:color w:val="002060"/>
                <w:sz w:val="20"/>
                <w:szCs w:val="20"/>
              </w:rPr>
              <w:t>R3</w:t>
            </w:r>
          </w:p>
        </w:tc>
        <w:tc>
          <w:tcPr>
            <w:tcW w:w="819" w:type="dxa"/>
            <w:tcBorders>
              <w:top w:val="single" w:sz="6" w:space="0" w:color="auto"/>
              <w:left w:val="single" w:sz="6" w:space="0" w:color="auto"/>
              <w:bottom w:val="single" w:sz="6" w:space="0" w:color="auto"/>
              <w:right w:val="single" w:sz="6" w:space="0" w:color="auto"/>
            </w:tcBorders>
          </w:tcPr>
          <w:p w:rsidR="006D213E" w:rsidRPr="006D548A" w:rsidRDefault="00545938" w:rsidP="00012940">
            <w:pPr>
              <w:jc w:val="both"/>
              <w:rPr>
                <w:rFonts w:ascii="Book Antiqua" w:hAnsi="Book Antiqua"/>
                <w:color w:val="002060"/>
                <w:sz w:val="20"/>
                <w:szCs w:val="20"/>
              </w:rPr>
            </w:pPr>
            <w:r w:rsidRPr="006D548A">
              <w:rPr>
                <w:rFonts w:ascii="Book Antiqua" w:hAnsi="Book Antiqua"/>
                <w:color w:val="002060"/>
                <w:sz w:val="20"/>
                <w:szCs w:val="20"/>
              </w:rPr>
              <w:t>R3.2.</w:t>
            </w:r>
          </w:p>
        </w:tc>
        <w:tc>
          <w:tcPr>
            <w:tcW w:w="847" w:type="dxa"/>
            <w:tcBorders>
              <w:top w:val="single" w:sz="6" w:space="0" w:color="auto"/>
              <w:left w:val="single" w:sz="6" w:space="0" w:color="auto"/>
              <w:bottom w:val="single" w:sz="6" w:space="0" w:color="auto"/>
              <w:right w:val="single" w:sz="6" w:space="0" w:color="auto"/>
            </w:tcBorders>
          </w:tcPr>
          <w:p w:rsidR="006D213E" w:rsidRPr="006D548A" w:rsidRDefault="006D213E" w:rsidP="00012940">
            <w:pPr>
              <w:jc w:val="both"/>
              <w:rPr>
                <w:rFonts w:ascii="Book Antiqua" w:hAnsi="Book Antiqua"/>
                <w:sz w:val="20"/>
                <w:szCs w:val="20"/>
              </w:rPr>
            </w:pPr>
          </w:p>
        </w:tc>
        <w:tc>
          <w:tcPr>
            <w:tcW w:w="7652" w:type="dxa"/>
            <w:tcBorders>
              <w:top w:val="single" w:sz="6" w:space="0" w:color="auto"/>
              <w:left w:val="single" w:sz="6" w:space="0" w:color="auto"/>
              <w:bottom w:val="single" w:sz="6" w:space="0" w:color="auto"/>
              <w:right w:val="single" w:sz="18" w:space="0" w:color="auto"/>
            </w:tcBorders>
          </w:tcPr>
          <w:p w:rsidR="006D213E" w:rsidRPr="006D548A" w:rsidRDefault="006D213E" w:rsidP="00545938">
            <w:pPr>
              <w:spacing w:line="276" w:lineRule="auto"/>
              <w:jc w:val="both"/>
              <w:rPr>
                <w:rFonts w:ascii="Book Antiqua" w:hAnsi="Book Antiqua"/>
                <w:color w:val="002060"/>
                <w:sz w:val="20"/>
                <w:szCs w:val="20"/>
              </w:rPr>
            </w:pPr>
            <w:r w:rsidRPr="006D548A">
              <w:rPr>
                <w:rFonts w:ascii="Book Antiqua" w:hAnsi="Book Antiqua"/>
                <w:color w:val="002060"/>
                <w:sz w:val="20"/>
                <w:szCs w:val="20"/>
              </w:rPr>
              <w:t>Procurement, purchase, installation and start-up of new equipment</w:t>
            </w:r>
          </w:p>
        </w:tc>
      </w:tr>
      <w:tr w:rsidR="00636356" w:rsidRPr="00C12956" w:rsidTr="008F4792">
        <w:tc>
          <w:tcPr>
            <w:tcW w:w="746" w:type="dxa"/>
            <w:tcBorders>
              <w:top w:val="single" w:sz="6" w:space="0" w:color="auto"/>
              <w:left w:val="single" w:sz="18" w:space="0" w:color="auto"/>
              <w:bottom w:val="single" w:sz="6" w:space="0" w:color="auto"/>
              <w:right w:val="single" w:sz="6" w:space="0" w:color="auto"/>
            </w:tcBorders>
          </w:tcPr>
          <w:p w:rsidR="00636356" w:rsidRPr="006D548A" w:rsidRDefault="00545938" w:rsidP="006D213E">
            <w:pPr>
              <w:spacing w:line="276" w:lineRule="auto"/>
              <w:jc w:val="center"/>
              <w:rPr>
                <w:rFonts w:ascii="Book Antiqua" w:hAnsi="Book Antiqua"/>
                <w:b/>
                <w:color w:val="002060"/>
                <w:sz w:val="20"/>
                <w:szCs w:val="20"/>
              </w:rPr>
            </w:pPr>
            <w:r w:rsidRPr="006D548A">
              <w:rPr>
                <w:rFonts w:ascii="Book Antiqua" w:hAnsi="Book Antiqua"/>
                <w:b/>
                <w:color w:val="002060"/>
                <w:sz w:val="20"/>
                <w:szCs w:val="20"/>
              </w:rPr>
              <w:t>R4</w:t>
            </w:r>
          </w:p>
        </w:tc>
        <w:tc>
          <w:tcPr>
            <w:tcW w:w="819" w:type="dxa"/>
            <w:tcBorders>
              <w:top w:val="single" w:sz="6" w:space="0" w:color="auto"/>
              <w:left w:val="single" w:sz="6" w:space="0" w:color="auto"/>
              <w:bottom w:val="single" w:sz="6" w:space="0" w:color="auto"/>
              <w:right w:val="single" w:sz="6" w:space="0" w:color="auto"/>
            </w:tcBorders>
          </w:tcPr>
          <w:p w:rsidR="00636356" w:rsidRPr="006D548A" w:rsidRDefault="00545938" w:rsidP="00545938">
            <w:pPr>
              <w:jc w:val="both"/>
              <w:rPr>
                <w:rFonts w:ascii="Book Antiqua" w:hAnsi="Book Antiqua"/>
                <w:color w:val="002060"/>
                <w:sz w:val="20"/>
                <w:szCs w:val="20"/>
              </w:rPr>
            </w:pPr>
            <w:r w:rsidRPr="006D548A">
              <w:rPr>
                <w:rFonts w:ascii="Book Antiqua" w:hAnsi="Book Antiqua"/>
                <w:color w:val="002060"/>
                <w:sz w:val="20"/>
                <w:szCs w:val="20"/>
              </w:rPr>
              <w:t>R4.1.</w:t>
            </w:r>
          </w:p>
        </w:tc>
        <w:tc>
          <w:tcPr>
            <w:tcW w:w="847" w:type="dxa"/>
            <w:tcBorders>
              <w:top w:val="single" w:sz="6" w:space="0" w:color="auto"/>
              <w:left w:val="single" w:sz="6" w:space="0" w:color="auto"/>
              <w:bottom w:val="single" w:sz="6" w:space="0" w:color="auto"/>
              <w:right w:val="single" w:sz="6" w:space="0" w:color="auto"/>
            </w:tcBorders>
          </w:tcPr>
          <w:p w:rsidR="00636356" w:rsidRPr="006D548A" w:rsidRDefault="00636356" w:rsidP="00012940">
            <w:pPr>
              <w:jc w:val="both"/>
              <w:rPr>
                <w:rFonts w:ascii="Book Antiqua" w:hAnsi="Book Antiqua"/>
                <w:sz w:val="20"/>
                <w:szCs w:val="20"/>
              </w:rPr>
            </w:pPr>
          </w:p>
        </w:tc>
        <w:tc>
          <w:tcPr>
            <w:tcW w:w="7652" w:type="dxa"/>
            <w:tcBorders>
              <w:top w:val="single" w:sz="6" w:space="0" w:color="auto"/>
              <w:left w:val="single" w:sz="6" w:space="0" w:color="auto"/>
              <w:bottom w:val="single" w:sz="6" w:space="0" w:color="auto"/>
              <w:right w:val="single" w:sz="18" w:space="0" w:color="auto"/>
            </w:tcBorders>
          </w:tcPr>
          <w:p w:rsidR="00636356" w:rsidRPr="006D548A" w:rsidRDefault="00545938" w:rsidP="006D0AD2">
            <w:pPr>
              <w:spacing w:line="276" w:lineRule="auto"/>
              <w:jc w:val="both"/>
              <w:rPr>
                <w:rFonts w:ascii="Book Antiqua" w:hAnsi="Book Antiqua"/>
                <w:color w:val="002060"/>
                <w:sz w:val="20"/>
                <w:szCs w:val="20"/>
              </w:rPr>
            </w:pPr>
            <w:r w:rsidRPr="006D548A">
              <w:rPr>
                <w:rFonts w:ascii="Book Antiqua" w:hAnsi="Book Antiqua"/>
                <w:color w:val="002060"/>
                <w:sz w:val="20"/>
                <w:szCs w:val="20"/>
              </w:rPr>
              <w:t>Prepare specifications for modernization and EU hygiene-compliance of facilities</w:t>
            </w:r>
          </w:p>
        </w:tc>
      </w:tr>
      <w:tr w:rsidR="00636356" w:rsidRPr="00C12956" w:rsidTr="008F4792">
        <w:tc>
          <w:tcPr>
            <w:tcW w:w="746" w:type="dxa"/>
            <w:tcBorders>
              <w:top w:val="single" w:sz="6" w:space="0" w:color="auto"/>
              <w:left w:val="single" w:sz="18" w:space="0" w:color="auto"/>
              <w:bottom w:val="single" w:sz="6" w:space="0" w:color="auto"/>
              <w:right w:val="single" w:sz="6" w:space="0" w:color="auto"/>
            </w:tcBorders>
          </w:tcPr>
          <w:p w:rsidR="00636356" w:rsidRPr="006D548A" w:rsidRDefault="00545938" w:rsidP="00545938">
            <w:pPr>
              <w:jc w:val="center"/>
              <w:rPr>
                <w:rFonts w:ascii="Book Antiqua" w:hAnsi="Book Antiqua"/>
                <w:b/>
                <w:color w:val="002060"/>
                <w:sz w:val="20"/>
                <w:szCs w:val="20"/>
              </w:rPr>
            </w:pPr>
            <w:r w:rsidRPr="006D548A">
              <w:rPr>
                <w:rFonts w:ascii="Book Antiqua" w:hAnsi="Book Antiqua"/>
                <w:b/>
                <w:color w:val="002060"/>
                <w:sz w:val="20"/>
                <w:szCs w:val="20"/>
              </w:rPr>
              <w:t>R4</w:t>
            </w:r>
          </w:p>
        </w:tc>
        <w:tc>
          <w:tcPr>
            <w:tcW w:w="819" w:type="dxa"/>
            <w:tcBorders>
              <w:top w:val="single" w:sz="6" w:space="0" w:color="auto"/>
              <w:left w:val="single" w:sz="6" w:space="0" w:color="auto"/>
              <w:bottom w:val="single" w:sz="6" w:space="0" w:color="auto"/>
              <w:right w:val="single" w:sz="6" w:space="0" w:color="auto"/>
            </w:tcBorders>
          </w:tcPr>
          <w:p w:rsidR="00636356" w:rsidRPr="006D548A" w:rsidRDefault="00545938" w:rsidP="00012940">
            <w:pPr>
              <w:jc w:val="both"/>
              <w:rPr>
                <w:rFonts w:ascii="Book Antiqua" w:hAnsi="Book Antiqua"/>
                <w:color w:val="002060"/>
                <w:sz w:val="20"/>
                <w:szCs w:val="20"/>
              </w:rPr>
            </w:pPr>
            <w:r w:rsidRPr="006D548A">
              <w:rPr>
                <w:rFonts w:ascii="Book Antiqua" w:hAnsi="Book Antiqua"/>
                <w:color w:val="002060"/>
                <w:sz w:val="20"/>
                <w:szCs w:val="20"/>
              </w:rPr>
              <w:t>R4.2.</w:t>
            </w:r>
          </w:p>
        </w:tc>
        <w:tc>
          <w:tcPr>
            <w:tcW w:w="847" w:type="dxa"/>
            <w:tcBorders>
              <w:top w:val="single" w:sz="6" w:space="0" w:color="auto"/>
              <w:left w:val="single" w:sz="6" w:space="0" w:color="auto"/>
              <w:bottom w:val="single" w:sz="6" w:space="0" w:color="auto"/>
              <w:right w:val="single" w:sz="6" w:space="0" w:color="auto"/>
            </w:tcBorders>
          </w:tcPr>
          <w:p w:rsidR="00636356" w:rsidRPr="006D548A" w:rsidRDefault="00636356" w:rsidP="00012940">
            <w:pPr>
              <w:jc w:val="both"/>
              <w:rPr>
                <w:rFonts w:ascii="Book Antiqua" w:hAnsi="Book Antiqua"/>
                <w:sz w:val="20"/>
                <w:szCs w:val="20"/>
              </w:rPr>
            </w:pPr>
          </w:p>
        </w:tc>
        <w:tc>
          <w:tcPr>
            <w:tcW w:w="7652" w:type="dxa"/>
            <w:tcBorders>
              <w:top w:val="single" w:sz="6" w:space="0" w:color="auto"/>
              <w:left w:val="single" w:sz="6" w:space="0" w:color="auto"/>
              <w:bottom w:val="single" w:sz="6" w:space="0" w:color="auto"/>
              <w:right w:val="single" w:sz="18" w:space="0" w:color="auto"/>
            </w:tcBorders>
          </w:tcPr>
          <w:p w:rsidR="00636356" w:rsidRPr="006D548A" w:rsidRDefault="00545938" w:rsidP="00545938">
            <w:pPr>
              <w:spacing w:line="276" w:lineRule="auto"/>
              <w:jc w:val="both"/>
              <w:rPr>
                <w:rFonts w:ascii="Book Antiqua" w:hAnsi="Book Antiqua"/>
                <w:color w:val="002060"/>
                <w:sz w:val="20"/>
                <w:szCs w:val="20"/>
              </w:rPr>
            </w:pPr>
            <w:r w:rsidRPr="006D548A">
              <w:rPr>
                <w:rFonts w:ascii="Book Antiqua" w:hAnsi="Book Antiqua"/>
                <w:color w:val="002060"/>
                <w:sz w:val="20"/>
                <w:szCs w:val="20"/>
              </w:rPr>
              <w:t>Renovation and expansion works (structural and utilities, as specified) and their acceptance</w:t>
            </w:r>
          </w:p>
        </w:tc>
      </w:tr>
      <w:tr w:rsidR="00636356" w:rsidRPr="00C12956" w:rsidTr="008F4792">
        <w:tc>
          <w:tcPr>
            <w:tcW w:w="746" w:type="dxa"/>
            <w:tcBorders>
              <w:top w:val="single" w:sz="6" w:space="0" w:color="auto"/>
              <w:left w:val="single" w:sz="18" w:space="0" w:color="auto"/>
              <w:bottom w:val="single" w:sz="6" w:space="0" w:color="auto"/>
              <w:right w:val="single" w:sz="6" w:space="0" w:color="auto"/>
            </w:tcBorders>
          </w:tcPr>
          <w:p w:rsidR="00636356" w:rsidRPr="006D548A" w:rsidRDefault="00545938" w:rsidP="00545938">
            <w:pPr>
              <w:jc w:val="center"/>
              <w:rPr>
                <w:rFonts w:ascii="Book Antiqua" w:hAnsi="Book Antiqua"/>
                <w:b/>
                <w:color w:val="002060"/>
                <w:sz w:val="20"/>
                <w:szCs w:val="20"/>
              </w:rPr>
            </w:pPr>
            <w:r w:rsidRPr="006D548A">
              <w:rPr>
                <w:rFonts w:ascii="Book Antiqua" w:hAnsi="Book Antiqua"/>
                <w:b/>
                <w:color w:val="002060"/>
                <w:sz w:val="20"/>
                <w:szCs w:val="20"/>
              </w:rPr>
              <w:t>R5</w:t>
            </w:r>
          </w:p>
        </w:tc>
        <w:tc>
          <w:tcPr>
            <w:tcW w:w="819" w:type="dxa"/>
            <w:tcBorders>
              <w:top w:val="single" w:sz="6" w:space="0" w:color="auto"/>
              <w:left w:val="single" w:sz="6" w:space="0" w:color="auto"/>
              <w:bottom w:val="single" w:sz="6" w:space="0" w:color="auto"/>
              <w:right w:val="single" w:sz="6" w:space="0" w:color="auto"/>
            </w:tcBorders>
          </w:tcPr>
          <w:p w:rsidR="00636356" w:rsidRPr="006D548A" w:rsidRDefault="00545938" w:rsidP="00012940">
            <w:pPr>
              <w:jc w:val="both"/>
              <w:rPr>
                <w:rFonts w:ascii="Book Antiqua" w:hAnsi="Book Antiqua"/>
                <w:color w:val="002060"/>
                <w:sz w:val="20"/>
                <w:szCs w:val="20"/>
              </w:rPr>
            </w:pPr>
            <w:r w:rsidRPr="006D548A">
              <w:rPr>
                <w:rFonts w:ascii="Book Antiqua" w:hAnsi="Book Antiqua"/>
                <w:color w:val="002060"/>
                <w:sz w:val="20"/>
                <w:szCs w:val="20"/>
              </w:rPr>
              <w:t>R5.0.</w:t>
            </w:r>
          </w:p>
        </w:tc>
        <w:tc>
          <w:tcPr>
            <w:tcW w:w="847" w:type="dxa"/>
            <w:tcBorders>
              <w:top w:val="single" w:sz="6" w:space="0" w:color="auto"/>
              <w:left w:val="single" w:sz="6" w:space="0" w:color="auto"/>
              <w:bottom w:val="single" w:sz="6" w:space="0" w:color="auto"/>
              <w:right w:val="single" w:sz="6" w:space="0" w:color="auto"/>
            </w:tcBorders>
          </w:tcPr>
          <w:p w:rsidR="00636356" w:rsidRPr="006D548A" w:rsidRDefault="00636356" w:rsidP="00012940">
            <w:pPr>
              <w:jc w:val="both"/>
              <w:rPr>
                <w:rFonts w:ascii="Book Antiqua" w:hAnsi="Book Antiqua"/>
                <w:sz w:val="20"/>
                <w:szCs w:val="20"/>
              </w:rPr>
            </w:pPr>
          </w:p>
        </w:tc>
        <w:tc>
          <w:tcPr>
            <w:tcW w:w="7652" w:type="dxa"/>
            <w:tcBorders>
              <w:top w:val="single" w:sz="6" w:space="0" w:color="auto"/>
              <w:left w:val="single" w:sz="6" w:space="0" w:color="auto"/>
              <w:bottom w:val="single" w:sz="6" w:space="0" w:color="auto"/>
              <w:right w:val="single" w:sz="18" w:space="0" w:color="auto"/>
            </w:tcBorders>
          </w:tcPr>
          <w:p w:rsidR="00636356" w:rsidRPr="006D548A" w:rsidRDefault="00636356" w:rsidP="00545938">
            <w:pPr>
              <w:spacing w:line="276" w:lineRule="auto"/>
              <w:jc w:val="both"/>
              <w:rPr>
                <w:rFonts w:ascii="Book Antiqua" w:hAnsi="Book Antiqua"/>
                <w:color w:val="002060"/>
                <w:sz w:val="20"/>
                <w:szCs w:val="20"/>
              </w:rPr>
            </w:pPr>
            <w:r w:rsidRPr="006D548A">
              <w:rPr>
                <w:rFonts w:ascii="Book Antiqua" w:hAnsi="Book Antiqua"/>
                <w:color w:val="002060"/>
                <w:sz w:val="20"/>
                <w:szCs w:val="20"/>
              </w:rPr>
              <w:t>Acqui</w:t>
            </w:r>
            <w:r w:rsidR="00545938" w:rsidRPr="006D548A">
              <w:rPr>
                <w:rFonts w:ascii="Book Antiqua" w:hAnsi="Book Antiqua"/>
                <w:color w:val="002060"/>
                <w:sz w:val="20"/>
                <w:szCs w:val="20"/>
              </w:rPr>
              <w:t>sition of</w:t>
            </w:r>
            <w:r w:rsidRPr="006D548A">
              <w:rPr>
                <w:rFonts w:ascii="Book Antiqua" w:hAnsi="Book Antiqua"/>
                <w:color w:val="002060"/>
                <w:sz w:val="20"/>
                <w:szCs w:val="20"/>
              </w:rPr>
              <w:t xml:space="preserve"> </w:t>
            </w:r>
            <w:r w:rsidR="00545938" w:rsidRPr="006D548A">
              <w:rPr>
                <w:rFonts w:ascii="Book Antiqua" w:hAnsi="Book Antiqua"/>
                <w:color w:val="002060"/>
                <w:sz w:val="20"/>
                <w:szCs w:val="20"/>
              </w:rPr>
              <w:t>proper quantities</w:t>
            </w:r>
            <w:r w:rsidRPr="006D548A">
              <w:rPr>
                <w:rFonts w:ascii="Book Antiqua" w:hAnsi="Book Antiqua"/>
                <w:color w:val="002060"/>
                <w:sz w:val="20"/>
                <w:szCs w:val="20"/>
              </w:rPr>
              <w:t xml:space="preserve"> </w:t>
            </w:r>
            <w:r w:rsidR="00545938" w:rsidRPr="006D548A">
              <w:rPr>
                <w:rFonts w:ascii="Book Antiqua" w:hAnsi="Book Antiqua"/>
                <w:color w:val="002060"/>
                <w:sz w:val="20"/>
                <w:szCs w:val="20"/>
              </w:rPr>
              <w:t>of</w:t>
            </w:r>
            <w:r w:rsidRPr="006D548A">
              <w:rPr>
                <w:rFonts w:ascii="Book Antiqua" w:hAnsi="Book Antiqua"/>
                <w:color w:val="002060"/>
                <w:sz w:val="20"/>
                <w:szCs w:val="20"/>
              </w:rPr>
              <w:t xml:space="preserve"> reagents </w:t>
            </w:r>
            <w:r w:rsidR="00545938" w:rsidRPr="006D548A">
              <w:rPr>
                <w:rFonts w:ascii="Book Antiqua" w:hAnsi="Book Antiqua"/>
                <w:color w:val="002060"/>
                <w:sz w:val="20"/>
                <w:szCs w:val="20"/>
              </w:rPr>
              <w:t xml:space="preserve">and consumables </w:t>
            </w:r>
            <w:r w:rsidRPr="006D548A">
              <w:rPr>
                <w:rFonts w:ascii="Book Antiqua" w:hAnsi="Book Antiqua"/>
                <w:color w:val="002060"/>
                <w:sz w:val="20"/>
                <w:szCs w:val="20"/>
              </w:rPr>
              <w:t xml:space="preserve">required for </w:t>
            </w:r>
            <w:r w:rsidR="00545938" w:rsidRPr="006D548A">
              <w:rPr>
                <w:rFonts w:ascii="Book Antiqua" w:hAnsi="Book Antiqua"/>
                <w:color w:val="002060"/>
                <w:sz w:val="20"/>
                <w:szCs w:val="20"/>
              </w:rPr>
              <w:t>stock security</w:t>
            </w:r>
          </w:p>
        </w:tc>
      </w:tr>
      <w:tr w:rsidR="00636356" w:rsidRPr="00C12956" w:rsidTr="008F4792">
        <w:tc>
          <w:tcPr>
            <w:tcW w:w="746" w:type="dxa"/>
            <w:tcBorders>
              <w:top w:val="single" w:sz="6" w:space="0" w:color="auto"/>
              <w:left w:val="single" w:sz="18" w:space="0" w:color="auto"/>
              <w:bottom w:val="single" w:sz="18" w:space="0" w:color="auto"/>
              <w:right w:val="single" w:sz="6" w:space="0" w:color="auto"/>
            </w:tcBorders>
          </w:tcPr>
          <w:p w:rsidR="00636356" w:rsidRPr="006D548A" w:rsidRDefault="00545938" w:rsidP="00545938">
            <w:pPr>
              <w:jc w:val="center"/>
              <w:rPr>
                <w:rFonts w:ascii="Book Antiqua" w:hAnsi="Book Antiqua"/>
                <w:b/>
                <w:color w:val="002060"/>
                <w:sz w:val="20"/>
                <w:szCs w:val="20"/>
              </w:rPr>
            </w:pPr>
            <w:r w:rsidRPr="006D548A">
              <w:rPr>
                <w:rFonts w:ascii="Book Antiqua" w:hAnsi="Book Antiqua"/>
                <w:b/>
                <w:color w:val="002060"/>
                <w:sz w:val="20"/>
                <w:szCs w:val="20"/>
              </w:rPr>
              <w:t>R6</w:t>
            </w:r>
          </w:p>
        </w:tc>
        <w:tc>
          <w:tcPr>
            <w:tcW w:w="819" w:type="dxa"/>
            <w:tcBorders>
              <w:top w:val="single" w:sz="6" w:space="0" w:color="auto"/>
              <w:left w:val="single" w:sz="6" w:space="0" w:color="auto"/>
              <w:bottom w:val="single" w:sz="18" w:space="0" w:color="auto"/>
              <w:right w:val="single" w:sz="6" w:space="0" w:color="auto"/>
            </w:tcBorders>
          </w:tcPr>
          <w:p w:rsidR="00636356" w:rsidRPr="006D548A" w:rsidRDefault="00545938" w:rsidP="00012940">
            <w:pPr>
              <w:jc w:val="both"/>
              <w:rPr>
                <w:rFonts w:ascii="Book Antiqua" w:hAnsi="Book Antiqua"/>
                <w:color w:val="002060"/>
                <w:sz w:val="20"/>
                <w:szCs w:val="20"/>
              </w:rPr>
            </w:pPr>
            <w:r w:rsidRPr="006D548A">
              <w:rPr>
                <w:rFonts w:ascii="Book Antiqua" w:hAnsi="Book Antiqua"/>
                <w:color w:val="002060"/>
                <w:sz w:val="20"/>
                <w:szCs w:val="20"/>
              </w:rPr>
              <w:t>R6.0.</w:t>
            </w:r>
          </w:p>
        </w:tc>
        <w:tc>
          <w:tcPr>
            <w:tcW w:w="847" w:type="dxa"/>
            <w:tcBorders>
              <w:top w:val="single" w:sz="6" w:space="0" w:color="auto"/>
              <w:left w:val="single" w:sz="6" w:space="0" w:color="auto"/>
              <w:bottom w:val="single" w:sz="18" w:space="0" w:color="auto"/>
              <w:right w:val="single" w:sz="6" w:space="0" w:color="auto"/>
            </w:tcBorders>
          </w:tcPr>
          <w:p w:rsidR="00636356" w:rsidRPr="006D548A" w:rsidRDefault="00636356" w:rsidP="00012940">
            <w:pPr>
              <w:jc w:val="both"/>
              <w:rPr>
                <w:rFonts w:ascii="Book Antiqua" w:hAnsi="Book Antiqua"/>
                <w:sz w:val="20"/>
                <w:szCs w:val="20"/>
              </w:rPr>
            </w:pPr>
          </w:p>
        </w:tc>
        <w:tc>
          <w:tcPr>
            <w:tcW w:w="7652" w:type="dxa"/>
            <w:tcBorders>
              <w:top w:val="single" w:sz="6" w:space="0" w:color="auto"/>
              <w:left w:val="single" w:sz="6" w:space="0" w:color="auto"/>
              <w:bottom w:val="single" w:sz="18" w:space="0" w:color="auto"/>
              <w:right w:val="single" w:sz="18" w:space="0" w:color="auto"/>
            </w:tcBorders>
          </w:tcPr>
          <w:p w:rsidR="00636356" w:rsidRPr="006D548A" w:rsidRDefault="00545938" w:rsidP="00545938">
            <w:pPr>
              <w:spacing w:line="276" w:lineRule="auto"/>
              <w:jc w:val="both"/>
              <w:rPr>
                <w:rFonts w:ascii="Book Antiqua" w:hAnsi="Book Antiqua"/>
                <w:color w:val="002060"/>
                <w:sz w:val="20"/>
                <w:szCs w:val="20"/>
              </w:rPr>
            </w:pPr>
            <w:r w:rsidRPr="006D548A">
              <w:rPr>
                <w:rFonts w:ascii="Book Antiqua" w:hAnsi="Book Antiqua"/>
                <w:color w:val="002060"/>
                <w:sz w:val="20"/>
                <w:szCs w:val="20"/>
              </w:rPr>
              <w:t>Develop or purchase and roll to routine status a food safety and product tracking database</w:t>
            </w:r>
          </w:p>
        </w:tc>
      </w:tr>
    </w:tbl>
    <w:p w:rsidR="006C7996" w:rsidRDefault="00594E29" w:rsidP="00594E29">
      <w:pPr>
        <w:spacing w:after="0" w:line="200" w:lineRule="exact"/>
        <w:ind w:left="720"/>
        <w:jc w:val="both"/>
        <w:rPr>
          <w:rFonts w:ascii="Book Antiqua" w:hAnsi="Book Antiqua"/>
          <w:b/>
          <w:sz w:val="24"/>
          <w:szCs w:val="24"/>
        </w:rPr>
      </w:pPr>
      <w:r w:rsidRPr="009807A3">
        <w:rPr>
          <w:rFonts w:ascii="Book Antiqua" w:hAnsi="Book Antiqua" w:cs="Helvetica"/>
          <w:color w:val="002060"/>
          <w:sz w:val="16"/>
          <w:szCs w:val="16"/>
          <w:lang/>
        </w:rPr>
        <w:t>(*)ISO/IEC 17025:2005 specifies the general requirements for the competence to carry out tests and/or calibrations, including sampling. It covers testing and calibration performed using standard methods, non-standard methods</w:t>
      </w:r>
      <w:r w:rsidR="009807A3" w:rsidRPr="009807A3">
        <w:rPr>
          <w:rFonts w:ascii="Book Antiqua" w:hAnsi="Book Antiqua" w:cs="Helvetica"/>
          <w:color w:val="002060"/>
          <w:sz w:val="16"/>
          <w:szCs w:val="16"/>
          <w:lang/>
        </w:rPr>
        <w:t xml:space="preserve"> </w:t>
      </w:r>
      <w:r w:rsidRPr="009807A3">
        <w:rPr>
          <w:rFonts w:ascii="Book Antiqua" w:hAnsi="Book Antiqua" w:cs="Helvetica"/>
          <w:color w:val="002060"/>
          <w:sz w:val="16"/>
          <w:szCs w:val="16"/>
          <w:lang/>
        </w:rPr>
        <w:t>and laboratory-developed methods</w:t>
      </w:r>
      <w:r>
        <w:rPr>
          <w:rFonts w:ascii="Helvetica" w:hAnsi="Helvetica" w:cs="Helvetica"/>
          <w:color w:val="404040"/>
          <w:lang/>
        </w:rPr>
        <w:t>.</w:t>
      </w:r>
    </w:p>
    <w:p w:rsidR="00594E29" w:rsidRDefault="00594E29" w:rsidP="005D3E22">
      <w:pPr>
        <w:spacing w:after="0" w:line="240" w:lineRule="auto"/>
        <w:jc w:val="both"/>
        <w:rPr>
          <w:rFonts w:ascii="Book Antiqua" w:hAnsi="Book Antiqua"/>
          <w:b/>
          <w:sz w:val="24"/>
          <w:szCs w:val="24"/>
        </w:rPr>
      </w:pPr>
    </w:p>
    <w:p w:rsidR="00397FEA" w:rsidRPr="00E771DB" w:rsidRDefault="00444F45" w:rsidP="005D3E22">
      <w:pPr>
        <w:spacing w:after="0" w:line="240" w:lineRule="auto"/>
        <w:jc w:val="both"/>
        <w:rPr>
          <w:rFonts w:ascii="Book Antiqua" w:hAnsi="Book Antiqua"/>
          <w:b/>
          <w:sz w:val="24"/>
          <w:szCs w:val="24"/>
        </w:rPr>
      </w:pPr>
      <w:r w:rsidRPr="00E771DB">
        <w:rPr>
          <w:rFonts w:ascii="Book Antiqua" w:hAnsi="Book Antiqua"/>
          <w:b/>
          <w:sz w:val="24"/>
          <w:szCs w:val="24"/>
        </w:rPr>
        <w:t>1</w:t>
      </w:r>
      <w:r w:rsidR="00F9530C">
        <w:rPr>
          <w:rFonts w:ascii="Book Antiqua" w:hAnsi="Book Antiqua"/>
          <w:b/>
          <w:sz w:val="24"/>
          <w:szCs w:val="24"/>
        </w:rPr>
        <w:t>1</w:t>
      </w:r>
      <w:r w:rsidRPr="00E771DB">
        <w:rPr>
          <w:rFonts w:ascii="Book Antiqua" w:hAnsi="Book Antiqua"/>
          <w:b/>
          <w:sz w:val="24"/>
          <w:szCs w:val="24"/>
        </w:rPr>
        <w:t>.</w:t>
      </w:r>
      <w:r w:rsidR="005D3E22">
        <w:rPr>
          <w:rFonts w:ascii="Book Antiqua" w:hAnsi="Book Antiqua"/>
          <w:b/>
          <w:sz w:val="24"/>
          <w:szCs w:val="24"/>
        </w:rPr>
        <w:t xml:space="preserve"> </w:t>
      </w:r>
      <w:r w:rsidRPr="00E771DB">
        <w:rPr>
          <w:rFonts w:ascii="Book Antiqua" w:hAnsi="Book Antiqua"/>
          <w:b/>
          <w:sz w:val="24"/>
          <w:szCs w:val="24"/>
        </w:rPr>
        <w:t>Target group(s), imm</w:t>
      </w:r>
      <w:r w:rsidR="00503994">
        <w:rPr>
          <w:rFonts w:ascii="Book Antiqua" w:hAnsi="Book Antiqua"/>
          <w:b/>
          <w:sz w:val="24"/>
          <w:szCs w:val="24"/>
        </w:rPr>
        <w:t xml:space="preserve">ediate, intermediate and final </w:t>
      </w:r>
      <w:r w:rsidR="00E771DB">
        <w:rPr>
          <w:rFonts w:ascii="Book Antiqua" w:hAnsi="Book Antiqua"/>
          <w:b/>
          <w:sz w:val="24"/>
          <w:szCs w:val="24"/>
        </w:rPr>
        <w:t>B</w:t>
      </w:r>
      <w:r w:rsidRPr="00E771DB">
        <w:rPr>
          <w:rFonts w:ascii="Book Antiqua" w:hAnsi="Book Antiqua"/>
          <w:b/>
          <w:sz w:val="24"/>
          <w:szCs w:val="24"/>
        </w:rPr>
        <w:t xml:space="preserve">eneficiaries </w:t>
      </w:r>
      <w:r w:rsidRPr="00E771DB">
        <w:rPr>
          <w:rFonts w:ascii="Book Antiqua" w:hAnsi="Book Antiqua"/>
          <w:b/>
        </w:rPr>
        <w:t>(</w:t>
      </w:r>
      <w:r w:rsidRPr="00E771DB">
        <w:rPr>
          <w:rFonts w:ascii="Book Antiqua" w:hAnsi="Book Antiqua"/>
          <w:b/>
          <w:sz w:val="20"/>
          <w:szCs w:val="20"/>
        </w:rPr>
        <w:t>as applicable</w:t>
      </w:r>
      <w:r w:rsidRPr="00E771DB">
        <w:rPr>
          <w:rFonts w:ascii="Book Antiqua" w:hAnsi="Book Antiqua"/>
          <w:b/>
        </w:rPr>
        <w:t>)</w:t>
      </w:r>
      <w:r w:rsidRPr="00E771DB">
        <w:rPr>
          <w:rFonts w:ascii="Book Antiqua" w:hAnsi="Book Antiqua"/>
          <w:b/>
          <w:sz w:val="24"/>
          <w:szCs w:val="24"/>
        </w:rPr>
        <w:t xml:space="preserve"> and other Stakeholders </w:t>
      </w:r>
      <w:r w:rsidRPr="006C7996">
        <w:rPr>
          <w:rFonts w:ascii="Book Antiqua" w:hAnsi="Book Antiqua"/>
        </w:rPr>
        <w:t>(</w:t>
      </w:r>
      <w:r w:rsidRPr="006C7996">
        <w:rPr>
          <w:rFonts w:ascii="Book Antiqua" w:hAnsi="Book Antiqua"/>
          <w:sz w:val="20"/>
          <w:szCs w:val="20"/>
        </w:rPr>
        <w:t>including nature of exp</w:t>
      </w:r>
      <w:r w:rsidR="00E771DB" w:rsidRPr="006C7996">
        <w:rPr>
          <w:rFonts w:ascii="Book Antiqua" w:hAnsi="Book Antiqua"/>
          <w:sz w:val="20"/>
          <w:szCs w:val="20"/>
        </w:rPr>
        <w:t>ectations and mode of dialogue</w:t>
      </w:r>
      <w:r w:rsidR="00E771DB" w:rsidRPr="006C7996">
        <w:rPr>
          <w:rFonts w:ascii="Book Antiqua" w:hAnsi="Book Antiqua"/>
        </w:rPr>
        <w:t>)</w:t>
      </w:r>
      <w:r w:rsidR="00E771DB">
        <w:rPr>
          <w:rFonts w:ascii="Book Antiqua" w:hAnsi="Book Antiqua"/>
          <w:b/>
        </w:rPr>
        <w:t xml:space="preserve"> </w:t>
      </w:r>
      <w:r w:rsidR="008566C9" w:rsidRPr="00E771DB">
        <w:rPr>
          <w:rFonts w:ascii="Book Antiqua" w:hAnsi="Book Antiqua"/>
          <w:b/>
          <w:sz w:val="24"/>
          <w:szCs w:val="24"/>
        </w:rPr>
        <w:t>+</w:t>
      </w:r>
      <w:r w:rsidR="00E771DB">
        <w:rPr>
          <w:rFonts w:ascii="Book Antiqua" w:hAnsi="Book Antiqua"/>
          <w:b/>
          <w:sz w:val="24"/>
          <w:szCs w:val="24"/>
        </w:rPr>
        <w:t xml:space="preserve"> </w:t>
      </w:r>
      <w:r w:rsidRPr="00E771DB">
        <w:rPr>
          <w:rFonts w:ascii="Book Antiqua" w:hAnsi="Book Antiqua"/>
          <w:b/>
          <w:sz w:val="24"/>
          <w:szCs w:val="24"/>
        </w:rPr>
        <w:t xml:space="preserve">Expected Impacts </w:t>
      </w:r>
      <w:proofErr w:type="gramStart"/>
      <w:r w:rsidR="00E771DB" w:rsidRPr="00E771DB">
        <w:rPr>
          <w:rFonts w:ascii="Book Antiqua" w:hAnsi="Book Antiqua"/>
          <w:b/>
          <w:sz w:val="20"/>
          <w:szCs w:val="20"/>
        </w:rPr>
        <w:t>( +</w:t>
      </w:r>
      <w:proofErr w:type="gramEnd"/>
      <w:r w:rsidR="00E771DB" w:rsidRPr="00E771DB">
        <w:rPr>
          <w:rFonts w:ascii="Book Antiqua" w:hAnsi="Book Antiqua"/>
          <w:b/>
          <w:sz w:val="20"/>
          <w:szCs w:val="20"/>
        </w:rPr>
        <w:t>/-)</w:t>
      </w:r>
      <w:r w:rsidR="00E771DB">
        <w:rPr>
          <w:rFonts w:ascii="Book Antiqua" w:hAnsi="Book Antiqua"/>
          <w:b/>
          <w:sz w:val="24"/>
          <w:szCs w:val="24"/>
        </w:rPr>
        <w:t xml:space="preserve"> </w:t>
      </w:r>
      <w:r w:rsidRPr="00E771DB">
        <w:rPr>
          <w:rFonts w:ascii="Book Antiqua" w:hAnsi="Book Antiqua"/>
          <w:b/>
          <w:sz w:val="24"/>
          <w:szCs w:val="24"/>
        </w:rPr>
        <w:t>on those</w:t>
      </w:r>
    </w:p>
    <w:p w:rsidR="00A82C60" w:rsidRDefault="004763F9" w:rsidP="00F21C46">
      <w:pPr>
        <w:spacing w:after="0"/>
        <w:ind w:left="720"/>
        <w:jc w:val="both"/>
        <w:rPr>
          <w:rFonts w:ascii="Book Antiqua" w:hAnsi="Book Antiqua"/>
          <w:sz w:val="20"/>
          <w:szCs w:val="20"/>
        </w:rPr>
      </w:pPr>
      <w:r w:rsidRPr="00503994">
        <w:rPr>
          <w:rFonts w:ascii="Book Antiqua" w:hAnsi="Book Antiqua"/>
          <w:color w:val="002060"/>
        </w:rPr>
        <w:t>Immediately this programme is</w:t>
      </w:r>
      <w:r w:rsidR="00BE43A7" w:rsidRPr="00503994">
        <w:rPr>
          <w:rFonts w:ascii="Book Antiqua" w:hAnsi="Book Antiqua"/>
          <w:color w:val="002060"/>
        </w:rPr>
        <w:t xml:space="preserve"> internally targeted </w:t>
      </w:r>
      <w:r w:rsidRPr="00503994">
        <w:rPr>
          <w:rFonts w:ascii="Book Antiqua" w:hAnsi="Book Antiqua"/>
          <w:color w:val="002060"/>
        </w:rPr>
        <w:t>at</w:t>
      </w:r>
      <w:r w:rsidR="00BE43A7" w:rsidRPr="00503994">
        <w:rPr>
          <w:rFonts w:ascii="Book Antiqua" w:hAnsi="Book Antiqua"/>
          <w:color w:val="002060"/>
        </w:rPr>
        <w:t xml:space="preserve"> reinforcement of </w:t>
      </w:r>
      <w:r w:rsidRPr="00503994">
        <w:rPr>
          <w:rFonts w:ascii="Book Antiqua" w:hAnsi="Book Antiqua"/>
          <w:color w:val="002060"/>
        </w:rPr>
        <w:t xml:space="preserve">laboratory capabilities and </w:t>
      </w:r>
      <w:r w:rsidR="00AB0EBC" w:rsidRPr="00503994">
        <w:rPr>
          <w:rFonts w:ascii="Book Antiqua" w:hAnsi="Book Antiqua"/>
          <w:color w:val="002060"/>
        </w:rPr>
        <w:t>resources;</w:t>
      </w:r>
      <w:r w:rsidRPr="00503994">
        <w:rPr>
          <w:rFonts w:ascii="Book Antiqua" w:hAnsi="Book Antiqua"/>
          <w:color w:val="002060"/>
        </w:rPr>
        <w:t xml:space="preserve"> however in the long-term it will support the diversification of the Cook Islands economy through improved export potential not only of fisheries but also agriculture products with benefits to export companies as well as consumers</w:t>
      </w:r>
      <w:r w:rsidRPr="00AB0EBC">
        <w:rPr>
          <w:rFonts w:ascii="Book Antiqua" w:hAnsi="Book Antiqua"/>
          <w:lang w:val="en-NZ"/>
        </w:rPr>
        <w:t xml:space="preserve">. </w:t>
      </w:r>
    </w:p>
    <w:p w:rsidR="00F21C46" w:rsidRPr="00F21C46" w:rsidRDefault="00F21C46" w:rsidP="00F21C46">
      <w:pPr>
        <w:spacing w:after="0"/>
        <w:ind w:left="720"/>
        <w:jc w:val="both"/>
        <w:rPr>
          <w:rFonts w:ascii="Book Antiqua" w:hAnsi="Book Antiqua"/>
          <w:sz w:val="20"/>
          <w:szCs w:val="20"/>
        </w:rPr>
      </w:pPr>
    </w:p>
    <w:p w:rsidR="005768BE" w:rsidRPr="00F21C46" w:rsidRDefault="00444F45" w:rsidP="00444F45">
      <w:pPr>
        <w:spacing w:after="0"/>
        <w:jc w:val="both"/>
        <w:rPr>
          <w:rFonts w:ascii="Book Antiqua" w:hAnsi="Book Antiqua"/>
          <w:b/>
          <w:sz w:val="24"/>
          <w:szCs w:val="24"/>
          <w:u w:val="single"/>
        </w:rPr>
      </w:pPr>
      <w:r w:rsidRPr="00F21C46">
        <w:rPr>
          <w:rFonts w:ascii="Book Antiqua" w:hAnsi="Book Antiqua"/>
          <w:b/>
          <w:sz w:val="24"/>
          <w:szCs w:val="24"/>
        </w:rPr>
        <w:t>1</w:t>
      </w:r>
      <w:r w:rsidR="00F9530C" w:rsidRPr="00F21C46">
        <w:rPr>
          <w:rFonts w:ascii="Book Antiqua" w:hAnsi="Book Antiqua"/>
          <w:b/>
          <w:sz w:val="24"/>
          <w:szCs w:val="24"/>
        </w:rPr>
        <w:t>2</w:t>
      </w:r>
      <w:r w:rsidRPr="00F21C46">
        <w:rPr>
          <w:rFonts w:ascii="Book Antiqua" w:hAnsi="Book Antiqua"/>
          <w:b/>
          <w:sz w:val="24"/>
          <w:szCs w:val="24"/>
        </w:rPr>
        <w:t>.</w:t>
      </w:r>
      <w:r w:rsidR="005D3E22" w:rsidRPr="00F21C46">
        <w:rPr>
          <w:rFonts w:ascii="Book Antiqua" w:hAnsi="Book Antiqua"/>
          <w:b/>
          <w:sz w:val="24"/>
          <w:szCs w:val="24"/>
        </w:rPr>
        <w:t xml:space="preserve"> </w:t>
      </w:r>
      <w:r w:rsidRPr="00F21C46">
        <w:rPr>
          <w:rFonts w:ascii="Book Antiqua" w:hAnsi="Book Antiqua"/>
          <w:b/>
          <w:sz w:val="24"/>
          <w:szCs w:val="24"/>
        </w:rPr>
        <w:t>Assumptions &amp; Constraints/Synergies/Risks</w:t>
      </w:r>
      <w:r w:rsidRPr="00F21C46">
        <w:rPr>
          <w:rFonts w:ascii="Book Antiqua" w:hAnsi="Book Antiqua"/>
          <w:b/>
          <w:sz w:val="24"/>
          <w:szCs w:val="24"/>
          <w:u w:val="single"/>
        </w:rPr>
        <w:t xml:space="preserve"> </w:t>
      </w:r>
    </w:p>
    <w:p w:rsidR="00F21C46" w:rsidRDefault="006338F2" w:rsidP="00F21C46">
      <w:pPr>
        <w:spacing w:after="0"/>
        <w:ind w:left="720"/>
        <w:jc w:val="both"/>
        <w:rPr>
          <w:rFonts w:ascii="Book Antiqua" w:hAnsi="Book Antiqua"/>
          <w:color w:val="002060"/>
        </w:rPr>
      </w:pPr>
      <w:r w:rsidRPr="00F21C46">
        <w:rPr>
          <w:rFonts w:ascii="Book Antiqua" w:hAnsi="Book Antiqua"/>
          <w:color w:val="002060"/>
        </w:rPr>
        <w:t>Though the initial goal of this work is to allow local tes</w:t>
      </w:r>
      <w:r w:rsidR="00F21C46">
        <w:rPr>
          <w:rFonts w:ascii="Book Antiqua" w:hAnsi="Book Antiqua"/>
          <w:color w:val="002060"/>
        </w:rPr>
        <w:t xml:space="preserve">ting of Cook Islands fisheries </w:t>
      </w:r>
      <w:r w:rsidRPr="00F21C46">
        <w:rPr>
          <w:rFonts w:ascii="Book Antiqua" w:hAnsi="Book Antiqua"/>
          <w:color w:val="002060"/>
        </w:rPr>
        <w:t>products, the same laboratory expertise and basic equipmen</w:t>
      </w:r>
      <w:r w:rsidR="00F21C46">
        <w:rPr>
          <w:rFonts w:ascii="Book Antiqua" w:hAnsi="Book Antiqua"/>
          <w:color w:val="002060"/>
        </w:rPr>
        <w:t xml:space="preserve">t are required for food safety </w:t>
      </w:r>
      <w:r w:rsidRPr="00F21C46">
        <w:rPr>
          <w:rFonts w:ascii="Book Antiqua" w:hAnsi="Book Antiqua"/>
          <w:color w:val="002060"/>
        </w:rPr>
        <w:t xml:space="preserve">testing across all foodstuffs – thus benefitting the agriculture sector as well. Improvement </w:t>
      </w:r>
      <w:r w:rsidR="0093698E" w:rsidRPr="00F21C46">
        <w:rPr>
          <w:rFonts w:ascii="Book Antiqua" w:hAnsi="Book Antiqua"/>
          <w:color w:val="002060"/>
        </w:rPr>
        <w:tab/>
      </w:r>
      <w:r w:rsidRPr="00F21C46">
        <w:rPr>
          <w:rFonts w:ascii="Book Antiqua" w:hAnsi="Book Antiqua"/>
          <w:color w:val="002060"/>
        </w:rPr>
        <w:t xml:space="preserve">of quality control and installation of auditing procedures </w:t>
      </w:r>
      <w:r w:rsidR="0093698E" w:rsidRPr="00F21C46">
        <w:rPr>
          <w:rFonts w:ascii="Book Antiqua" w:hAnsi="Book Antiqua"/>
          <w:color w:val="002060"/>
        </w:rPr>
        <w:t xml:space="preserve">to laboratory methodologies </w:t>
      </w:r>
      <w:r w:rsidRPr="00F21C46">
        <w:rPr>
          <w:rFonts w:ascii="Book Antiqua" w:hAnsi="Book Antiqua"/>
          <w:color w:val="002060"/>
        </w:rPr>
        <w:t xml:space="preserve">will also improve </w:t>
      </w:r>
      <w:r w:rsidR="00F21C46">
        <w:rPr>
          <w:rFonts w:ascii="Book Antiqua" w:hAnsi="Book Antiqua"/>
          <w:color w:val="002060"/>
        </w:rPr>
        <w:t>the</w:t>
      </w:r>
      <w:r w:rsidRPr="00F21C46">
        <w:rPr>
          <w:rFonts w:ascii="Book Antiqua" w:hAnsi="Book Antiqua"/>
          <w:color w:val="002060"/>
        </w:rPr>
        <w:t xml:space="preserve"> </w:t>
      </w:r>
      <w:r w:rsidR="00F21C46">
        <w:rPr>
          <w:rFonts w:ascii="Book Antiqua" w:hAnsi="Book Antiqua"/>
          <w:color w:val="002060"/>
        </w:rPr>
        <w:t xml:space="preserve">Laboratory’s </w:t>
      </w:r>
      <w:r w:rsidRPr="00F21C46">
        <w:rPr>
          <w:rFonts w:ascii="Book Antiqua" w:hAnsi="Book Antiqua"/>
          <w:color w:val="002060"/>
        </w:rPr>
        <w:t xml:space="preserve">environmental monitoring </w:t>
      </w:r>
      <w:r w:rsidR="0093698E" w:rsidRPr="00F21C46">
        <w:rPr>
          <w:rFonts w:ascii="Book Antiqua" w:hAnsi="Book Antiqua"/>
          <w:color w:val="002060"/>
        </w:rPr>
        <w:t xml:space="preserve">capabilities. </w:t>
      </w:r>
    </w:p>
    <w:p w:rsidR="00F21C46" w:rsidRPr="00F21C46" w:rsidRDefault="00F21C46" w:rsidP="00F21C46">
      <w:pPr>
        <w:spacing w:after="0"/>
        <w:ind w:left="720"/>
        <w:jc w:val="both"/>
        <w:rPr>
          <w:rFonts w:ascii="Book Antiqua" w:hAnsi="Book Antiqua"/>
          <w:color w:val="002060"/>
        </w:rPr>
      </w:pPr>
      <w:r w:rsidRPr="00F21C46">
        <w:rPr>
          <w:rFonts w:ascii="Book Antiqua" w:hAnsi="Book Antiqua"/>
          <w:color w:val="002060"/>
        </w:rPr>
        <w:t xml:space="preserve">Basic </w:t>
      </w:r>
      <w:r w:rsidRPr="00F21C46">
        <w:rPr>
          <w:rFonts w:ascii="Book Antiqua" w:hAnsi="Book Antiqua"/>
          <w:b/>
          <w:color w:val="002060"/>
        </w:rPr>
        <w:t>assumptions</w:t>
      </w:r>
      <w:r w:rsidRPr="00F21C46">
        <w:rPr>
          <w:rFonts w:ascii="Book Antiqua" w:hAnsi="Book Antiqua"/>
          <w:color w:val="002060"/>
        </w:rPr>
        <w:t xml:space="preserve"> </w:t>
      </w:r>
      <w:r w:rsidR="00B621FF">
        <w:rPr>
          <w:rFonts w:ascii="Book Antiqua" w:hAnsi="Book Antiqua"/>
          <w:color w:val="002060"/>
        </w:rPr>
        <w:t>identified for</w:t>
      </w:r>
      <w:r>
        <w:rPr>
          <w:rFonts w:ascii="Book Antiqua" w:hAnsi="Book Antiqua"/>
          <w:color w:val="002060"/>
        </w:rPr>
        <w:t xml:space="preserve"> this project </w:t>
      </w:r>
      <w:r w:rsidRPr="00F21C46">
        <w:rPr>
          <w:rFonts w:ascii="Book Antiqua" w:hAnsi="Book Antiqua"/>
          <w:color w:val="002060"/>
        </w:rPr>
        <w:t>are:</w:t>
      </w:r>
    </w:p>
    <w:p w:rsidR="00F21C46" w:rsidRPr="00F21C46" w:rsidRDefault="00F21C46" w:rsidP="00F21C46">
      <w:pPr>
        <w:numPr>
          <w:ilvl w:val="0"/>
          <w:numId w:val="18"/>
        </w:numPr>
        <w:spacing w:after="0"/>
        <w:ind w:left="1080" w:hanging="360"/>
        <w:jc w:val="both"/>
        <w:rPr>
          <w:rFonts w:ascii="Book Antiqua" w:hAnsi="Book Antiqua" w:cs="Book Antiqua"/>
          <w:color w:val="002060"/>
          <w:sz w:val="20"/>
          <w:szCs w:val="20"/>
        </w:rPr>
      </w:pPr>
      <w:r w:rsidRPr="00F21C46">
        <w:rPr>
          <w:rFonts w:ascii="Book Antiqua" w:hAnsi="Book Antiqua" w:cs="Book Antiqua"/>
          <w:color w:val="002060"/>
          <w:sz w:val="20"/>
          <w:szCs w:val="20"/>
        </w:rPr>
        <w:t>Political and institutional stability as well as  continuing alignment with trade development principles and trade agreements framework</w:t>
      </w:r>
    </w:p>
    <w:p w:rsidR="00F21C46" w:rsidRPr="00F21C46" w:rsidRDefault="00F21C46" w:rsidP="00F21C46">
      <w:pPr>
        <w:numPr>
          <w:ilvl w:val="0"/>
          <w:numId w:val="19"/>
        </w:numPr>
        <w:contextualSpacing/>
        <w:jc w:val="both"/>
        <w:rPr>
          <w:rFonts w:ascii="Book Antiqua" w:eastAsia="Calibri" w:hAnsi="Book Antiqua"/>
          <w:color w:val="002060"/>
          <w:sz w:val="20"/>
          <w:szCs w:val="20"/>
        </w:rPr>
      </w:pPr>
      <w:proofErr w:type="spellStart"/>
      <w:r w:rsidRPr="00F21C46">
        <w:rPr>
          <w:rFonts w:ascii="Book Antiqua" w:hAnsi="Book Antiqua" w:cs="Book Antiqua"/>
          <w:color w:val="002060"/>
          <w:sz w:val="20"/>
          <w:szCs w:val="20"/>
        </w:rPr>
        <w:t>Biosecurity</w:t>
      </w:r>
      <w:proofErr w:type="spellEnd"/>
      <w:r w:rsidRPr="00F21C46">
        <w:rPr>
          <w:rFonts w:ascii="Book Antiqua" w:hAnsi="Book Antiqua" w:cs="Book Antiqua"/>
          <w:color w:val="002060"/>
          <w:sz w:val="20"/>
          <w:szCs w:val="20"/>
        </w:rPr>
        <w:t xml:space="preserve"> and SPS policies and provisions regarded as a priority issue from a political perspective; the </w:t>
      </w:r>
      <w:r>
        <w:rPr>
          <w:rFonts w:ascii="Book Antiqua" w:eastAsia="Calibri" w:hAnsi="Book Antiqua"/>
          <w:i/>
          <w:color w:val="002060"/>
          <w:sz w:val="20"/>
          <w:szCs w:val="20"/>
        </w:rPr>
        <w:t>Microbiology Laboratory</w:t>
      </w:r>
      <w:r w:rsidRPr="00F21C46">
        <w:rPr>
          <w:rFonts w:ascii="Book Antiqua" w:eastAsia="Calibri" w:hAnsi="Book Antiqua"/>
          <w:color w:val="002060"/>
          <w:sz w:val="20"/>
          <w:szCs w:val="20"/>
        </w:rPr>
        <w:t xml:space="preserve"> ranking highly among institutional structures that will be encouraged and supported in the adoption of innovative patterns of performance </w:t>
      </w:r>
    </w:p>
    <w:p w:rsidR="00F21C46" w:rsidRDefault="00F21C46" w:rsidP="00F21C46">
      <w:pPr>
        <w:numPr>
          <w:ilvl w:val="0"/>
          <w:numId w:val="19"/>
        </w:numPr>
        <w:contextualSpacing/>
        <w:jc w:val="both"/>
        <w:rPr>
          <w:rFonts w:ascii="Book Antiqua" w:eastAsia="Calibri" w:hAnsi="Book Antiqua"/>
          <w:color w:val="002060"/>
          <w:sz w:val="20"/>
          <w:szCs w:val="20"/>
        </w:rPr>
      </w:pPr>
      <w:r w:rsidRPr="00F21C46">
        <w:rPr>
          <w:rFonts w:ascii="Book Antiqua" w:eastAsia="Calibri" w:hAnsi="Book Antiqua"/>
          <w:color w:val="002060"/>
          <w:sz w:val="20"/>
          <w:szCs w:val="20"/>
        </w:rPr>
        <w:t xml:space="preserve">Senior staff motivated and actively cooperative </w:t>
      </w:r>
    </w:p>
    <w:p w:rsidR="00F21C46" w:rsidRDefault="00F21C46" w:rsidP="00F21C46">
      <w:pPr>
        <w:numPr>
          <w:ilvl w:val="0"/>
          <w:numId w:val="19"/>
        </w:numPr>
        <w:contextualSpacing/>
        <w:jc w:val="both"/>
        <w:rPr>
          <w:rFonts w:ascii="Book Antiqua" w:eastAsia="Calibri" w:hAnsi="Book Antiqua"/>
          <w:color w:val="002060"/>
          <w:sz w:val="20"/>
          <w:szCs w:val="20"/>
        </w:rPr>
      </w:pPr>
      <w:r>
        <w:rPr>
          <w:rFonts w:ascii="Book Antiqua" w:eastAsia="Calibri" w:hAnsi="Book Antiqua"/>
          <w:color w:val="002060"/>
          <w:sz w:val="20"/>
          <w:szCs w:val="20"/>
        </w:rPr>
        <w:t>Trainers available for programme design, training resources production and delivery of tuition</w:t>
      </w:r>
    </w:p>
    <w:p w:rsidR="00F21C46" w:rsidRPr="00F21C46" w:rsidRDefault="00F21C46" w:rsidP="00F21C46">
      <w:pPr>
        <w:numPr>
          <w:ilvl w:val="0"/>
          <w:numId w:val="19"/>
        </w:numPr>
        <w:contextualSpacing/>
        <w:jc w:val="both"/>
        <w:rPr>
          <w:rFonts w:ascii="Book Antiqua" w:eastAsia="Calibri" w:hAnsi="Book Antiqua"/>
          <w:color w:val="002060"/>
          <w:sz w:val="20"/>
          <w:szCs w:val="20"/>
        </w:rPr>
      </w:pPr>
      <w:r>
        <w:rPr>
          <w:rFonts w:ascii="Book Antiqua" w:eastAsia="Calibri" w:hAnsi="Book Antiqua"/>
          <w:color w:val="002060"/>
          <w:sz w:val="20"/>
          <w:szCs w:val="20"/>
        </w:rPr>
        <w:t>Technical assistance available for collaborating in the creation or upgrading of methodologies</w:t>
      </w:r>
    </w:p>
    <w:p w:rsidR="00F21C46" w:rsidRDefault="00F21C46" w:rsidP="00F21C46">
      <w:pPr>
        <w:numPr>
          <w:ilvl w:val="0"/>
          <w:numId w:val="20"/>
        </w:numPr>
        <w:autoSpaceDE w:val="0"/>
        <w:autoSpaceDN w:val="0"/>
        <w:adjustRightInd w:val="0"/>
        <w:spacing w:after="0"/>
        <w:ind w:left="1080" w:hanging="360"/>
        <w:jc w:val="both"/>
        <w:rPr>
          <w:rFonts w:ascii="Book Antiqua" w:hAnsi="Book Antiqua" w:cs="Book Antiqua"/>
          <w:color w:val="002060"/>
          <w:sz w:val="20"/>
          <w:szCs w:val="20"/>
          <w:lang/>
        </w:rPr>
      </w:pPr>
      <w:r>
        <w:rPr>
          <w:rFonts w:ascii="Book Antiqua" w:hAnsi="Book Antiqua" w:cs="Book Antiqua"/>
          <w:color w:val="002060"/>
          <w:sz w:val="20"/>
          <w:szCs w:val="20"/>
          <w:lang/>
        </w:rPr>
        <w:t>Engineering</w:t>
      </w:r>
      <w:r w:rsidRPr="00F21C46">
        <w:rPr>
          <w:rFonts w:ascii="Book Antiqua" w:hAnsi="Book Antiqua" w:cs="Book Antiqua"/>
          <w:color w:val="002060"/>
          <w:sz w:val="20"/>
          <w:szCs w:val="20"/>
          <w:lang/>
        </w:rPr>
        <w:t xml:space="preserve"> services available </w:t>
      </w:r>
      <w:r>
        <w:rPr>
          <w:rFonts w:ascii="Book Antiqua" w:hAnsi="Book Antiqua" w:cs="Book Antiqua"/>
          <w:color w:val="002060"/>
          <w:sz w:val="20"/>
          <w:szCs w:val="20"/>
          <w:lang/>
        </w:rPr>
        <w:t>for specifications development</w:t>
      </w:r>
    </w:p>
    <w:p w:rsidR="00F21C46" w:rsidRDefault="00F21C46" w:rsidP="00F21C46">
      <w:pPr>
        <w:numPr>
          <w:ilvl w:val="0"/>
          <w:numId w:val="20"/>
        </w:numPr>
        <w:autoSpaceDE w:val="0"/>
        <w:autoSpaceDN w:val="0"/>
        <w:adjustRightInd w:val="0"/>
        <w:spacing w:after="0"/>
        <w:ind w:left="1080" w:hanging="360"/>
        <w:jc w:val="both"/>
        <w:rPr>
          <w:rFonts w:ascii="Book Antiqua" w:hAnsi="Book Antiqua" w:cs="Book Antiqua"/>
          <w:color w:val="002060"/>
          <w:sz w:val="20"/>
          <w:szCs w:val="20"/>
          <w:lang/>
        </w:rPr>
      </w:pPr>
      <w:r>
        <w:rPr>
          <w:rFonts w:ascii="Book Antiqua" w:hAnsi="Book Antiqua" w:cs="Book Antiqua"/>
          <w:color w:val="002060"/>
          <w:sz w:val="20"/>
          <w:szCs w:val="20"/>
          <w:lang/>
        </w:rPr>
        <w:t xml:space="preserve">Reliable equipment suppliers available </w:t>
      </w:r>
      <w:r w:rsidR="00B621FF">
        <w:rPr>
          <w:rFonts w:ascii="Book Antiqua" w:hAnsi="Book Antiqua" w:cs="Book Antiqua"/>
          <w:color w:val="002060"/>
          <w:sz w:val="20"/>
          <w:szCs w:val="20"/>
          <w:lang/>
        </w:rPr>
        <w:t xml:space="preserve">and able to </w:t>
      </w:r>
      <w:r>
        <w:rPr>
          <w:rFonts w:ascii="Book Antiqua" w:hAnsi="Book Antiqua" w:cs="Book Antiqua"/>
          <w:color w:val="002060"/>
          <w:sz w:val="20"/>
          <w:szCs w:val="20"/>
          <w:lang/>
        </w:rPr>
        <w:t>respond</w:t>
      </w:r>
      <w:r w:rsidR="00B621FF">
        <w:rPr>
          <w:rFonts w:ascii="Book Antiqua" w:hAnsi="Book Antiqua" w:cs="Book Antiqua"/>
          <w:color w:val="002060"/>
          <w:sz w:val="20"/>
          <w:szCs w:val="20"/>
          <w:lang/>
        </w:rPr>
        <w:t xml:space="preserve"> </w:t>
      </w:r>
      <w:r>
        <w:rPr>
          <w:rFonts w:ascii="Book Antiqua" w:hAnsi="Book Antiqua" w:cs="Book Antiqua"/>
          <w:color w:val="002060"/>
          <w:sz w:val="20"/>
          <w:szCs w:val="20"/>
          <w:lang/>
        </w:rPr>
        <w:t>to tender specifications</w:t>
      </w:r>
    </w:p>
    <w:p w:rsidR="00F21C46" w:rsidRPr="00B621FF" w:rsidRDefault="00F21C46" w:rsidP="00B621FF">
      <w:pPr>
        <w:numPr>
          <w:ilvl w:val="0"/>
          <w:numId w:val="20"/>
        </w:numPr>
        <w:autoSpaceDE w:val="0"/>
        <w:autoSpaceDN w:val="0"/>
        <w:adjustRightInd w:val="0"/>
        <w:spacing w:after="0"/>
        <w:ind w:left="1080" w:hanging="360"/>
        <w:jc w:val="both"/>
        <w:rPr>
          <w:rFonts w:ascii="Book Antiqua" w:hAnsi="Book Antiqua" w:cs="Book Antiqua"/>
          <w:color w:val="002060"/>
          <w:sz w:val="20"/>
          <w:szCs w:val="20"/>
          <w:lang/>
        </w:rPr>
      </w:pPr>
      <w:r w:rsidRPr="00F21C46">
        <w:rPr>
          <w:rFonts w:ascii="Book Antiqua" w:hAnsi="Book Antiqua" w:cs="Book Antiqua"/>
          <w:color w:val="002060"/>
          <w:sz w:val="20"/>
          <w:szCs w:val="20"/>
          <w:lang/>
        </w:rPr>
        <w:lastRenderedPageBreak/>
        <w:t>Reliable building companies being interested in the works tender put forward</w:t>
      </w:r>
    </w:p>
    <w:p w:rsidR="00F21C46" w:rsidRPr="00F21C46" w:rsidRDefault="00F21C46" w:rsidP="00F21C46">
      <w:pPr>
        <w:numPr>
          <w:ilvl w:val="0"/>
          <w:numId w:val="20"/>
        </w:numPr>
        <w:autoSpaceDE w:val="0"/>
        <w:autoSpaceDN w:val="0"/>
        <w:adjustRightInd w:val="0"/>
        <w:spacing w:after="0"/>
        <w:ind w:left="1080" w:hanging="360"/>
        <w:jc w:val="both"/>
        <w:rPr>
          <w:rFonts w:ascii="Book Antiqua" w:hAnsi="Book Antiqua" w:cs="Book Antiqua"/>
          <w:color w:val="002060"/>
          <w:sz w:val="20"/>
          <w:szCs w:val="20"/>
          <w:lang/>
        </w:rPr>
      </w:pPr>
      <w:r w:rsidRPr="00F21C46">
        <w:rPr>
          <w:rFonts w:ascii="Book Antiqua" w:hAnsi="Book Antiqua" w:cs="Book Antiqua"/>
          <w:color w:val="002060"/>
          <w:sz w:val="20"/>
          <w:szCs w:val="20"/>
          <w:lang/>
        </w:rPr>
        <w:t>Availability of national financial resources to match possible loans or grants from Donors</w:t>
      </w:r>
    </w:p>
    <w:p w:rsidR="00E36734" w:rsidRDefault="00F21C46" w:rsidP="00444F45">
      <w:pPr>
        <w:numPr>
          <w:ilvl w:val="0"/>
          <w:numId w:val="19"/>
        </w:numPr>
        <w:spacing w:after="0"/>
        <w:contextualSpacing/>
        <w:jc w:val="both"/>
        <w:rPr>
          <w:rFonts w:ascii="Book Antiqua" w:eastAsia="Calibri" w:hAnsi="Book Antiqua"/>
          <w:color w:val="002060"/>
          <w:sz w:val="20"/>
          <w:szCs w:val="20"/>
        </w:rPr>
      </w:pPr>
      <w:r w:rsidRPr="00F21C46">
        <w:rPr>
          <w:rFonts w:ascii="Book Antiqua" w:eastAsia="Calibri" w:hAnsi="Book Antiqua"/>
          <w:color w:val="002060"/>
          <w:sz w:val="20"/>
          <w:szCs w:val="20"/>
        </w:rPr>
        <w:t xml:space="preserve">The relevant International Organisations able to accommodate and facilitate in due time an application for certification/accreditation of the Laboratory </w:t>
      </w:r>
      <w:r w:rsidR="00B621FF">
        <w:rPr>
          <w:rFonts w:ascii="Book Antiqua" w:eastAsia="Calibri" w:hAnsi="Book Antiqua"/>
          <w:color w:val="002060"/>
          <w:sz w:val="20"/>
          <w:szCs w:val="20"/>
        </w:rPr>
        <w:t>in the areas concerned by this project</w:t>
      </w:r>
    </w:p>
    <w:p w:rsidR="008F4792" w:rsidRPr="008F4792" w:rsidRDefault="008F4792" w:rsidP="006D548A">
      <w:pPr>
        <w:spacing w:after="0"/>
        <w:ind w:left="1080"/>
        <w:contextualSpacing/>
        <w:jc w:val="both"/>
        <w:rPr>
          <w:rFonts w:ascii="Book Antiqua" w:eastAsia="Calibri" w:hAnsi="Book Antiqua"/>
          <w:color w:val="002060"/>
          <w:sz w:val="20"/>
          <w:szCs w:val="20"/>
        </w:rPr>
      </w:pPr>
    </w:p>
    <w:p w:rsidR="00537684" w:rsidRPr="00B621FF" w:rsidRDefault="00537684" w:rsidP="00444F45">
      <w:pPr>
        <w:spacing w:after="0"/>
        <w:jc w:val="both"/>
        <w:rPr>
          <w:rFonts w:ascii="Book Antiqua" w:hAnsi="Book Antiqua"/>
          <w:color w:val="002060"/>
        </w:rPr>
      </w:pPr>
      <w:r w:rsidRPr="005D3E22">
        <w:rPr>
          <w:rFonts w:ascii="Book Antiqua" w:hAnsi="Book Antiqua"/>
          <w:b/>
          <w:sz w:val="24"/>
          <w:szCs w:val="24"/>
        </w:rPr>
        <w:t>1</w:t>
      </w:r>
      <w:r w:rsidR="00F9530C">
        <w:rPr>
          <w:rFonts w:ascii="Book Antiqua" w:hAnsi="Book Antiqua"/>
          <w:b/>
          <w:sz w:val="24"/>
          <w:szCs w:val="24"/>
        </w:rPr>
        <w:t>3</w:t>
      </w:r>
      <w:r w:rsidRPr="005D3E22">
        <w:rPr>
          <w:rFonts w:ascii="Book Antiqua" w:hAnsi="Book Antiqua"/>
          <w:b/>
          <w:sz w:val="24"/>
          <w:szCs w:val="24"/>
        </w:rPr>
        <w:t>.</w:t>
      </w:r>
      <w:r w:rsidR="005D3E22" w:rsidRPr="005D3E22">
        <w:rPr>
          <w:rFonts w:ascii="Book Antiqua" w:hAnsi="Book Antiqua"/>
          <w:b/>
          <w:sz w:val="24"/>
          <w:szCs w:val="24"/>
        </w:rPr>
        <w:t xml:space="preserve"> </w:t>
      </w:r>
      <w:r w:rsidRPr="005D3E22">
        <w:rPr>
          <w:rFonts w:ascii="Book Antiqua" w:hAnsi="Book Antiqua"/>
          <w:b/>
          <w:sz w:val="24"/>
          <w:szCs w:val="24"/>
        </w:rPr>
        <w:t>Cost estimation</w:t>
      </w:r>
      <w:r w:rsidRPr="00C12956">
        <w:rPr>
          <w:rFonts w:ascii="Book Antiqua" w:hAnsi="Book Antiqua"/>
          <w:sz w:val="24"/>
          <w:szCs w:val="24"/>
        </w:rPr>
        <w:t xml:space="preserve"> </w:t>
      </w:r>
      <w:r w:rsidRPr="00C12956">
        <w:rPr>
          <w:rFonts w:ascii="Book Antiqua" w:hAnsi="Book Antiqua"/>
        </w:rPr>
        <w:t>(</w:t>
      </w:r>
      <w:r w:rsidR="00FD6435" w:rsidRPr="00C12956">
        <w:rPr>
          <w:rFonts w:ascii="Book Antiqua" w:hAnsi="Book Antiqua"/>
        </w:rPr>
        <w:t>overall</w:t>
      </w:r>
      <w:r w:rsidRPr="00C12956">
        <w:rPr>
          <w:rFonts w:ascii="Book Antiqua" w:hAnsi="Book Antiqua"/>
        </w:rPr>
        <w:t>)</w:t>
      </w:r>
      <w:r w:rsidR="00317996" w:rsidRPr="00317996">
        <w:rPr>
          <w:rFonts w:ascii="Book Antiqua" w:hAnsi="Book Antiqua"/>
          <w:b/>
          <w:sz w:val="20"/>
          <w:szCs w:val="20"/>
        </w:rPr>
        <w:t xml:space="preserve"> </w:t>
      </w:r>
      <w:r w:rsidR="00317996">
        <w:rPr>
          <w:rFonts w:ascii="Book Antiqua" w:hAnsi="Book Antiqua"/>
          <w:b/>
          <w:sz w:val="20"/>
          <w:szCs w:val="20"/>
        </w:rPr>
        <w:t xml:space="preserve">                        </w:t>
      </w:r>
      <w:r w:rsidR="00B621FF">
        <w:rPr>
          <w:rFonts w:ascii="Book Antiqua" w:hAnsi="Book Antiqua"/>
          <w:b/>
          <w:sz w:val="20"/>
          <w:szCs w:val="20"/>
        </w:rPr>
        <w:t xml:space="preserve">                    </w:t>
      </w:r>
      <w:r w:rsidR="00317996">
        <w:rPr>
          <w:rFonts w:ascii="Book Antiqua" w:hAnsi="Book Antiqua"/>
          <w:b/>
          <w:sz w:val="20"/>
          <w:szCs w:val="20"/>
        </w:rPr>
        <w:t xml:space="preserve"> </w:t>
      </w:r>
      <w:r w:rsidR="00317996">
        <w:rPr>
          <w:rFonts w:ascii="Book Antiqua" w:hAnsi="Book Antiqua"/>
          <w:b/>
          <w:sz w:val="20"/>
          <w:szCs w:val="20"/>
        </w:rPr>
        <w:sym w:font="Wingdings" w:char="F0B5"/>
      </w:r>
      <w:proofErr w:type="gramStart"/>
      <w:r w:rsidR="00317996" w:rsidRPr="00317996">
        <w:rPr>
          <w:rFonts w:ascii="Book Antiqua" w:hAnsi="Book Antiqua"/>
          <w:b/>
          <w:sz w:val="20"/>
          <w:szCs w:val="20"/>
        </w:rPr>
        <w:t>Total</w:t>
      </w:r>
      <w:proofErr w:type="gramEnd"/>
      <w:r w:rsidR="00317996" w:rsidRPr="00C12956">
        <w:rPr>
          <w:rFonts w:ascii="Book Antiqua" w:hAnsi="Book Antiqua"/>
          <w:sz w:val="20"/>
          <w:szCs w:val="20"/>
        </w:rPr>
        <w:t xml:space="preserve"> (approximate amount</w:t>
      </w:r>
      <w:r w:rsidR="00317996">
        <w:rPr>
          <w:rFonts w:ascii="Book Antiqua" w:hAnsi="Book Antiqua"/>
          <w:sz w:val="20"/>
          <w:szCs w:val="20"/>
        </w:rPr>
        <w:t>)</w:t>
      </w:r>
      <w:r w:rsidR="006D548A">
        <w:rPr>
          <w:rFonts w:ascii="Book Antiqua" w:hAnsi="Book Antiqua"/>
          <w:sz w:val="20"/>
          <w:szCs w:val="20"/>
        </w:rPr>
        <w:t>:</w:t>
      </w:r>
      <w:r w:rsidR="00B621FF">
        <w:rPr>
          <w:rFonts w:ascii="Book Antiqua" w:hAnsi="Book Antiqua"/>
          <w:sz w:val="20"/>
          <w:szCs w:val="20"/>
        </w:rPr>
        <w:t xml:space="preserve"> </w:t>
      </w:r>
      <w:r w:rsidR="006D548A">
        <w:rPr>
          <w:rFonts w:ascii="Book Antiqua" w:hAnsi="Book Antiqua"/>
          <w:sz w:val="20"/>
          <w:szCs w:val="20"/>
        </w:rPr>
        <w:t>Euro</w:t>
      </w:r>
      <w:r w:rsidR="00317996" w:rsidRPr="00C12956">
        <w:rPr>
          <w:rFonts w:ascii="Book Antiqua" w:hAnsi="Book Antiqua"/>
          <w:sz w:val="20"/>
          <w:szCs w:val="20"/>
        </w:rPr>
        <w:t xml:space="preserve"> </w:t>
      </w:r>
      <w:r w:rsidR="006D548A">
        <w:rPr>
          <w:rFonts w:ascii="Book Antiqua" w:hAnsi="Book Antiqua"/>
          <w:color w:val="002060"/>
          <w:sz w:val="20"/>
          <w:szCs w:val="20"/>
        </w:rPr>
        <w:t>100,011</w:t>
      </w:r>
    </w:p>
    <w:p w:rsidR="00FD6435" w:rsidRDefault="00B621FF" w:rsidP="00B621FF">
      <w:pPr>
        <w:pStyle w:val="ListParagraph"/>
        <w:spacing w:after="0"/>
        <w:jc w:val="center"/>
        <w:rPr>
          <w:rFonts w:ascii="Book Antiqua" w:hAnsi="Book Antiqua"/>
          <w:color w:val="002060"/>
        </w:rPr>
      </w:pPr>
      <w:r w:rsidRPr="00B621FF">
        <w:rPr>
          <w:rFonts w:ascii="Book Antiqua" w:hAnsi="Book Antiqua"/>
          <w:color w:val="002060"/>
        </w:rPr>
        <w:t>(</w:t>
      </w:r>
      <w:proofErr w:type="gramStart"/>
      <w:r w:rsidRPr="00B621FF">
        <w:rPr>
          <w:rFonts w:ascii="Book Antiqua" w:hAnsi="Book Antiqua"/>
          <w:color w:val="002060"/>
        </w:rPr>
        <w:t>see</w:t>
      </w:r>
      <w:proofErr w:type="gramEnd"/>
      <w:r w:rsidRPr="00B621FF">
        <w:rPr>
          <w:rFonts w:ascii="Book Antiqua" w:hAnsi="Book Antiqua"/>
          <w:color w:val="002060"/>
        </w:rPr>
        <w:t xml:space="preserve"> cost breakdown in the table immediately below)</w:t>
      </w:r>
    </w:p>
    <w:p w:rsidR="00B621FF" w:rsidRPr="00FF363D" w:rsidRDefault="00B621FF" w:rsidP="00FF363D">
      <w:pPr>
        <w:spacing w:after="0"/>
        <w:rPr>
          <w:rFonts w:ascii="Book Antiqua" w:hAnsi="Book Antiqua"/>
          <w:color w:val="002060"/>
        </w:rPr>
      </w:pPr>
    </w:p>
    <w:tbl>
      <w:tblPr>
        <w:tblStyle w:val="TableGrid"/>
        <w:tblW w:w="9072" w:type="dxa"/>
        <w:tblInd w:w="534" w:type="dxa"/>
        <w:tblLook w:val="04A0"/>
      </w:tblPr>
      <w:tblGrid>
        <w:gridCol w:w="7371"/>
        <w:gridCol w:w="1701"/>
      </w:tblGrid>
      <w:tr w:rsidR="00A82C60" w:rsidRPr="005D3E22" w:rsidTr="008F4792">
        <w:tc>
          <w:tcPr>
            <w:tcW w:w="7371" w:type="dxa"/>
            <w:tcBorders>
              <w:top w:val="single" w:sz="18" w:space="0" w:color="auto"/>
              <w:left w:val="single" w:sz="18" w:space="0" w:color="auto"/>
              <w:bottom w:val="single" w:sz="18" w:space="0" w:color="auto"/>
              <w:right w:val="single" w:sz="12" w:space="0" w:color="auto"/>
            </w:tcBorders>
          </w:tcPr>
          <w:p w:rsidR="00A82C60" w:rsidRPr="005D3E22" w:rsidRDefault="00A82C60" w:rsidP="006D0AD2">
            <w:pPr>
              <w:spacing w:line="276" w:lineRule="auto"/>
              <w:jc w:val="center"/>
              <w:rPr>
                <w:rFonts w:ascii="Book Antiqua" w:hAnsi="Book Antiqua"/>
                <w:b/>
                <w:sz w:val="20"/>
                <w:szCs w:val="20"/>
              </w:rPr>
            </w:pPr>
            <w:r w:rsidRPr="005D3E22">
              <w:rPr>
                <w:rFonts w:ascii="Book Antiqua" w:hAnsi="Book Antiqua"/>
                <w:b/>
                <w:sz w:val="20"/>
                <w:szCs w:val="20"/>
              </w:rPr>
              <w:t>Activity name</w:t>
            </w:r>
          </w:p>
        </w:tc>
        <w:tc>
          <w:tcPr>
            <w:tcW w:w="1701" w:type="dxa"/>
            <w:tcBorders>
              <w:top w:val="single" w:sz="18" w:space="0" w:color="auto"/>
              <w:left w:val="single" w:sz="8" w:space="0" w:color="auto"/>
              <w:bottom w:val="single" w:sz="18" w:space="0" w:color="auto"/>
              <w:right w:val="single" w:sz="12" w:space="0" w:color="auto"/>
            </w:tcBorders>
          </w:tcPr>
          <w:p w:rsidR="00A82C60" w:rsidRPr="005D3E22" w:rsidRDefault="00A82C60" w:rsidP="006D0AD2">
            <w:pPr>
              <w:jc w:val="center"/>
              <w:rPr>
                <w:rFonts w:ascii="Book Antiqua" w:hAnsi="Book Antiqua"/>
                <w:b/>
                <w:sz w:val="20"/>
                <w:szCs w:val="20"/>
              </w:rPr>
            </w:pPr>
            <w:r>
              <w:rPr>
                <w:rFonts w:ascii="Book Antiqua" w:hAnsi="Book Antiqua"/>
                <w:b/>
                <w:sz w:val="20"/>
                <w:szCs w:val="20"/>
              </w:rPr>
              <w:t>Cost</w:t>
            </w:r>
          </w:p>
        </w:tc>
      </w:tr>
      <w:tr w:rsidR="00A82C60" w:rsidRPr="00C12956" w:rsidTr="00B621FF">
        <w:tc>
          <w:tcPr>
            <w:tcW w:w="7371" w:type="dxa"/>
            <w:tcBorders>
              <w:top w:val="single" w:sz="18" w:space="0" w:color="auto"/>
              <w:left w:val="single" w:sz="18" w:space="0" w:color="auto"/>
              <w:bottom w:val="single" w:sz="6" w:space="0" w:color="auto"/>
              <w:right w:val="single" w:sz="6" w:space="0" w:color="auto"/>
            </w:tcBorders>
          </w:tcPr>
          <w:p w:rsidR="00A82C60" w:rsidRPr="00B621FF" w:rsidRDefault="00A82C60" w:rsidP="006D0AD2">
            <w:pPr>
              <w:spacing w:line="276" w:lineRule="auto"/>
              <w:jc w:val="both"/>
              <w:rPr>
                <w:rFonts w:ascii="Book Antiqua" w:hAnsi="Book Antiqua"/>
                <w:color w:val="002060"/>
                <w:sz w:val="18"/>
                <w:szCs w:val="18"/>
              </w:rPr>
            </w:pPr>
            <w:r w:rsidRPr="00B621FF">
              <w:rPr>
                <w:rFonts w:ascii="Book Antiqua" w:hAnsi="Book Antiqua"/>
                <w:color w:val="002060"/>
                <w:sz w:val="18"/>
                <w:szCs w:val="18"/>
              </w:rPr>
              <w:t>Training for laboratory staff in quality assurance and internal auditing</w:t>
            </w:r>
          </w:p>
          <w:p w:rsidR="00143B61" w:rsidRPr="00B621FF" w:rsidRDefault="00143B61" w:rsidP="006D0AD2">
            <w:pPr>
              <w:spacing w:line="276" w:lineRule="auto"/>
              <w:jc w:val="both"/>
              <w:rPr>
                <w:rFonts w:ascii="Book Antiqua" w:hAnsi="Book Antiqua"/>
                <w:color w:val="002060"/>
                <w:sz w:val="18"/>
                <w:szCs w:val="18"/>
              </w:rPr>
            </w:pPr>
            <w:r w:rsidRPr="00B621FF">
              <w:rPr>
                <w:rFonts w:ascii="Book Antiqua" w:hAnsi="Book Antiqua"/>
                <w:color w:val="002060"/>
                <w:sz w:val="18"/>
                <w:szCs w:val="18"/>
              </w:rPr>
              <w:t xml:space="preserve">(Through the New Zealand Quality College, an operating unit of International Accreditation New Zealand) : </w:t>
            </w:r>
          </w:p>
          <w:p w:rsidR="00143B61" w:rsidRPr="00B621FF" w:rsidRDefault="00143B61" w:rsidP="00143B61">
            <w:pPr>
              <w:pStyle w:val="ListParagraph"/>
              <w:numPr>
                <w:ilvl w:val="0"/>
                <w:numId w:val="17"/>
              </w:numPr>
              <w:jc w:val="both"/>
              <w:rPr>
                <w:rFonts w:ascii="Book Antiqua" w:hAnsi="Book Antiqua"/>
                <w:color w:val="002060"/>
                <w:sz w:val="18"/>
                <w:szCs w:val="18"/>
              </w:rPr>
            </w:pPr>
            <w:r w:rsidRPr="00B621FF">
              <w:rPr>
                <w:rFonts w:ascii="Book Antiqua" w:hAnsi="Book Antiqua"/>
                <w:color w:val="002060"/>
                <w:sz w:val="18"/>
                <w:szCs w:val="18"/>
              </w:rPr>
              <w:t>Laboratory Quality Management</w:t>
            </w:r>
          </w:p>
          <w:p w:rsidR="00143B61" w:rsidRPr="00B621FF" w:rsidRDefault="00143B61" w:rsidP="00143B61">
            <w:pPr>
              <w:pStyle w:val="ListParagraph"/>
              <w:numPr>
                <w:ilvl w:val="0"/>
                <w:numId w:val="17"/>
              </w:numPr>
              <w:jc w:val="both"/>
              <w:rPr>
                <w:rFonts w:ascii="Book Antiqua" w:hAnsi="Book Antiqua"/>
                <w:color w:val="002060"/>
                <w:sz w:val="18"/>
                <w:szCs w:val="18"/>
              </w:rPr>
            </w:pPr>
            <w:r w:rsidRPr="00B621FF">
              <w:rPr>
                <w:rFonts w:ascii="Book Antiqua" w:hAnsi="Book Antiqua"/>
                <w:color w:val="002060"/>
                <w:sz w:val="18"/>
                <w:szCs w:val="18"/>
              </w:rPr>
              <w:t>Microbiological Laboratory Quality Assurance</w:t>
            </w:r>
          </w:p>
          <w:p w:rsidR="00143B61" w:rsidRPr="00B621FF" w:rsidRDefault="00143B61" w:rsidP="00143B61">
            <w:pPr>
              <w:pStyle w:val="ListParagraph"/>
              <w:numPr>
                <w:ilvl w:val="0"/>
                <w:numId w:val="17"/>
              </w:numPr>
              <w:jc w:val="both"/>
              <w:rPr>
                <w:rFonts w:ascii="Book Antiqua" w:hAnsi="Book Antiqua"/>
                <w:color w:val="002060"/>
                <w:sz w:val="18"/>
                <w:szCs w:val="18"/>
              </w:rPr>
            </w:pPr>
            <w:r w:rsidRPr="00B621FF">
              <w:rPr>
                <w:rFonts w:ascii="Book Antiqua" w:hAnsi="Book Antiqua"/>
                <w:color w:val="002060"/>
                <w:sz w:val="18"/>
                <w:szCs w:val="18"/>
              </w:rPr>
              <w:t>Analytical Method Validation</w:t>
            </w:r>
          </w:p>
          <w:p w:rsidR="00143B61" w:rsidRPr="00B621FF" w:rsidRDefault="00143B61" w:rsidP="00143B61">
            <w:pPr>
              <w:pStyle w:val="ListParagraph"/>
              <w:numPr>
                <w:ilvl w:val="0"/>
                <w:numId w:val="17"/>
              </w:numPr>
              <w:jc w:val="both"/>
              <w:rPr>
                <w:rFonts w:ascii="Book Antiqua" w:hAnsi="Book Antiqua"/>
                <w:color w:val="002060"/>
                <w:sz w:val="18"/>
                <w:szCs w:val="18"/>
              </w:rPr>
            </w:pPr>
            <w:r w:rsidRPr="00B621FF">
              <w:rPr>
                <w:rFonts w:ascii="Book Antiqua" w:hAnsi="Book Antiqua"/>
                <w:color w:val="002060"/>
                <w:sz w:val="18"/>
                <w:szCs w:val="18"/>
              </w:rPr>
              <w:t>Traceability and Uncertainty of Measurement for Testing Laboratories</w:t>
            </w:r>
          </w:p>
          <w:p w:rsidR="00143B61" w:rsidRPr="00B621FF" w:rsidRDefault="00143B61" w:rsidP="00143B61">
            <w:pPr>
              <w:pStyle w:val="ListParagraph"/>
              <w:numPr>
                <w:ilvl w:val="0"/>
                <w:numId w:val="17"/>
              </w:numPr>
              <w:jc w:val="both"/>
              <w:rPr>
                <w:rFonts w:ascii="Book Antiqua" w:hAnsi="Book Antiqua"/>
                <w:color w:val="002060"/>
                <w:sz w:val="18"/>
                <w:szCs w:val="18"/>
              </w:rPr>
            </w:pPr>
            <w:r w:rsidRPr="00B621FF">
              <w:rPr>
                <w:rFonts w:ascii="Book Antiqua" w:hAnsi="Book Antiqua"/>
                <w:color w:val="002060"/>
                <w:sz w:val="18"/>
                <w:szCs w:val="18"/>
              </w:rPr>
              <w:t>ISO 17025 for Technical Assessors and Laboratory Managers</w:t>
            </w:r>
          </w:p>
        </w:tc>
        <w:tc>
          <w:tcPr>
            <w:tcW w:w="1701" w:type="dxa"/>
            <w:tcBorders>
              <w:top w:val="single" w:sz="18" w:space="0" w:color="auto"/>
              <w:left w:val="single" w:sz="6" w:space="0" w:color="auto"/>
              <w:bottom w:val="single" w:sz="6" w:space="0" w:color="auto"/>
              <w:right w:val="single" w:sz="18" w:space="0" w:color="auto"/>
            </w:tcBorders>
          </w:tcPr>
          <w:p w:rsidR="00A82C60" w:rsidRPr="00B621FF" w:rsidRDefault="0081537B" w:rsidP="00EE1A82">
            <w:pPr>
              <w:jc w:val="center"/>
              <w:rPr>
                <w:rFonts w:ascii="Book Antiqua" w:hAnsi="Book Antiqua"/>
                <w:color w:val="002060"/>
                <w:sz w:val="18"/>
                <w:szCs w:val="18"/>
              </w:rPr>
            </w:pPr>
            <w:r w:rsidRPr="00B621FF">
              <w:rPr>
                <w:rFonts w:ascii="Book Antiqua" w:hAnsi="Book Antiqua"/>
                <w:color w:val="002060"/>
                <w:sz w:val="18"/>
                <w:szCs w:val="18"/>
              </w:rPr>
              <w:t>$30,000</w:t>
            </w:r>
          </w:p>
        </w:tc>
      </w:tr>
      <w:tr w:rsidR="00A82C60" w:rsidRPr="00C12956" w:rsidTr="00B621FF">
        <w:tc>
          <w:tcPr>
            <w:tcW w:w="7371" w:type="dxa"/>
            <w:tcBorders>
              <w:top w:val="single" w:sz="6" w:space="0" w:color="auto"/>
              <w:left w:val="single" w:sz="18" w:space="0" w:color="auto"/>
              <w:bottom w:val="single" w:sz="6" w:space="0" w:color="auto"/>
              <w:right w:val="single" w:sz="6" w:space="0" w:color="auto"/>
            </w:tcBorders>
          </w:tcPr>
          <w:p w:rsidR="00A82C60" w:rsidRPr="00B621FF" w:rsidRDefault="00A82C60" w:rsidP="006D0AD2">
            <w:pPr>
              <w:spacing w:line="276" w:lineRule="auto"/>
              <w:jc w:val="both"/>
              <w:rPr>
                <w:rFonts w:ascii="Book Antiqua" w:hAnsi="Book Antiqua"/>
                <w:color w:val="002060"/>
                <w:sz w:val="18"/>
                <w:szCs w:val="18"/>
              </w:rPr>
            </w:pPr>
            <w:r w:rsidRPr="00B621FF">
              <w:rPr>
                <w:rFonts w:ascii="Book Antiqua" w:hAnsi="Book Antiqua"/>
                <w:color w:val="002060"/>
                <w:sz w:val="18"/>
                <w:szCs w:val="18"/>
              </w:rPr>
              <w:t>Modernize the MMR laboratory to meet EU hygiene standards</w:t>
            </w:r>
          </w:p>
        </w:tc>
        <w:tc>
          <w:tcPr>
            <w:tcW w:w="1701" w:type="dxa"/>
            <w:tcBorders>
              <w:top w:val="single" w:sz="6" w:space="0" w:color="auto"/>
              <w:left w:val="single" w:sz="6" w:space="0" w:color="auto"/>
              <w:bottom w:val="single" w:sz="6" w:space="0" w:color="auto"/>
              <w:right w:val="single" w:sz="18" w:space="0" w:color="auto"/>
            </w:tcBorders>
          </w:tcPr>
          <w:p w:rsidR="00A82C60" w:rsidRPr="00B621FF" w:rsidRDefault="007B6EFB" w:rsidP="00EE1A82">
            <w:pPr>
              <w:jc w:val="center"/>
              <w:rPr>
                <w:rFonts w:ascii="Book Antiqua" w:hAnsi="Book Antiqua"/>
                <w:color w:val="002060"/>
                <w:sz w:val="18"/>
                <w:szCs w:val="18"/>
              </w:rPr>
            </w:pPr>
            <w:r w:rsidRPr="00B621FF">
              <w:rPr>
                <w:rFonts w:ascii="Book Antiqua" w:hAnsi="Book Antiqua"/>
                <w:color w:val="002060"/>
                <w:sz w:val="18"/>
                <w:szCs w:val="18"/>
              </w:rPr>
              <w:t>$10,000</w:t>
            </w:r>
          </w:p>
        </w:tc>
      </w:tr>
      <w:tr w:rsidR="00A82C60" w:rsidRPr="00C12956" w:rsidTr="00B621FF">
        <w:tc>
          <w:tcPr>
            <w:tcW w:w="7371" w:type="dxa"/>
            <w:tcBorders>
              <w:top w:val="single" w:sz="6" w:space="0" w:color="auto"/>
              <w:left w:val="single" w:sz="18" w:space="0" w:color="auto"/>
              <w:bottom w:val="single" w:sz="6" w:space="0" w:color="auto"/>
              <w:right w:val="single" w:sz="6" w:space="0" w:color="auto"/>
            </w:tcBorders>
          </w:tcPr>
          <w:p w:rsidR="00A82C60" w:rsidRPr="00B621FF" w:rsidRDefault="00A82C60" w:rsidP="006D0AD2">
            <w:pPr>
              <w:spacing w:line="276" w:lineRule="auto"/>
              <w:jc w:val="both"/>
              <w:rPr>
                <w:rFonts w:ascii="Book Antiqua" w:hAnsi="Book Antiqua"/>
                <w:color w:val="002060"/>
                <w:sz w:val="18"/>
                <w:szCs w:val="18"/>
              </w:rPr>
            </w:pPr>
            <w:r w:rsidRPr="00B621FF">
              <w:rPr>
                <w:rFonts w:ascii="Book Antiqua" w:hAnsi="Book Antiqua"/>
                <w:color w:val="002060"/>
                <w:sz w:val="18"/>
                <w:szCs w:val="18"/>
              </w:rPr>
              <w:t>ISO 17025 certification</w:t>
            </w:r>
          </w:p>
        </w:tc>
        <w:tc>
          <w:tcPr>
            <w:tcW w:w="1701" w:type="dxa"/>
            <w:tcBorders>
              <w:top w:val="single" w:sz="6" w:space="0" w:color="auto"/>
              <w:left w:val="single" w:sz="6" w:space="0" w:color="auto"/>
              <w:bottom w:val="single" w:sz="6" w:space="0" w:color="auto"/>
              <w:right w:val="single" w:sz="18" w:space="0" w:color="auto"/>
            </w:tcBorders>
          </w:tcPr>
          <w:p w:rsidR="00A82C60" w:rsidRPr="00B621FF" w:rsidRDefault="007B6EFB" w:rsidP="00EE1A82">
            <w:pPr>
              <w:jc w:val="center"/>
              <w:rPr>
                <w:rFonts w:ascii="Book Antiqua" w:hAnsi="Book Antiqua"/>
                <w:color w:val="002060"/>
                <w:sz w:val="18"/>
                <w:szCs w:val="18"/>
              </w:rPr>
            </w:pPr>
            <w:r w:rsidRPr="00B621FF">
              <w:rPr>
                <w:rFonts w:ascii="Book Antiqua" w:hAnsi="Book Antiqua"/>
                <w:color w:val="002060"/>
                <w:sz w:val="18"/>
                <w:szCs w:val="18"/>
              </w:rPr>
              <w:t>$20,000</w:t>
            </w:r>
          </w:p>
        </w:tc>
      </w:tr>
      <w:tr w:rsidR="00A82C60" w:rsidRPr="00C12956" w:rsidTr="00B621FF">
        <w:tc>
          <w:tcPr>
            <w:tcW w:w="7371" w:type="dxa"/>
            <w:tcBorders>
              <w:top w:val="single" w:sz="6" w:space="0" w:color="auto"/>
              <w:left w:val="single" w:sz="18" w:space="0" w:color="auto"/>
              <w:bottom w:val="single" w:sz="6" w:space="0" w:color="auto"/>
              <w:right w:val="single" w:sz="6" w:space="0" w:color="auto"/>
            </w:tcBorders>
          </w:tcPr>
          <w:p w:rsidR="00A82C60" w:rsidRPr="00B621FF" w:rsidRDefault="00A82C60" w:rsidP="006D0AD2">
            <w:pPr>
              <w:spacing w:line="276" w:lineRule="auto"/>
              <w:jc w:val="both"/>
              <w:rPr>
                <w:rFonts w:ascii="Book Antiqua" w:hAnsi="Book Antiqua"/>
                <w:color w:val="002060"/>
                <w:sz w:val="18"/>
                <w:szCs w:val="18"/>
              </w:rPr>
            </w:pPr>
            <w:r w:rsidRPr="00B621FF">
              <w:rPr>
                <w:rFonts w:ascii="Book Antiqua" w:hAnsi="Book Antiqua"/>
                <w:color w:val="002060"/>
                <w:sz w:val="18"/>
                <w:szCs w:val="18"/>
              </w:rPr>
              <w:t>Develop a Hazard Analysis and Critical Control Points System for CI fisheries products</w:t>
            </w:r>
          </w:p>
        </w:tc>
        <w:tc>
          <w:tcPr>
            <w:tcW w:w="1701" w:type="dxa"/>
            <w:tcBorders>
              <w:top w:val="single" w:sz="6" w:space="0" w:color="auto"/>
              <w:left w:val="single" w:sz="6" w:space="0" w:color="auto"/>
              <w:bottom w:val="single" w:sz="6" w:space="0" w:color="auto"/>
              <w:right w:val="single" w:sz="18" w:space="0" w:color="auto"/>
            </w:tcBorders>
          </w:tcPr>
          <w:p w:rsidR="00A82C60" w:rsidRPr="00B621FF" w:rsidRDefault="007B6EFB" w:rsidP="00EE1A82">
            <w:pPr>
              <w:jc w:val="center"/>
              <w:rPr>
                <w:rFonts w:ascii="Book Antiqua" w:hAnsi="Book Antiqua"/>
                <w:color w:val="002060"/>
                <w:sz w:val="18"/>
                <w:szCs w:val="18"/>
              </w:rPr>
            </w:pPr>
            <w:r w:rsidRPr="00B621FF">
              <w:rPr>
                <w:rFonts w:ascii="Book Antiqua" w:hAnsi="Book Antiqua"/>
                <w:color w:val="002060"/>
                <w:sz w:val="18"/>
                <w:szCs w:val="18"/>
              </w:rPr>
              <w:t>$10,000</w:t>
            </w:r>
          </w:p>
        </w:tc>
      </w:tr>
      <w:tr w:rsidR="00A82C60" w:rsidRPr="00C12956" w:rsidTr="00B621FF">
        <w:tc>
          <w:tcPr>
            <w:tcW w:w="7371" w:type="dxa"/>
            <w:tcBorders>
              <w:top w:val="single" w:sz="6" w:space="0" w:color="auto"/>
              <w:left w:val="single" w:sz="18" w:space="0" w:color="auto"/>
              <w:bottom w:val="single" w:sz="6" w:space="0" w:color="auto"/>
              <w:right w:val="single" w:sz="6" w:space="0" w:color="auto"/>
            </w:tcBorders>
          </w:tcPr>
          <w:p w:rsidR="00A82C60" w:rsidRPr="00B621FF" w:rsidRDefault="00A82C60" w:rsidP="006D0AD2">
            <w:pPr>
              <w:jc w:val="both"/>
              <w:rPr>
                <w:rFonts w:ascii="Book Antiqua" w:hAnsi="Book Antiqua"/>
                <w:color w:val="002060"/>
                <w:sz w:val="18"/>
                <w:szCs w:val="18"/>
              </w:rPr>
            </w:pPr>
            <w:r w:rsidRPr="00B621FF">
              <w:rPr>
                <w:rFonts w:ascii="Book Antiqua" w:hAnsi="Book Antiqua"/>
                <w:color w:val="002060"/>
                <w:sz w:val="18"/>
                <w:szCs w:val="18"/>
              </w:rPr>
              <w:t>Acquire the equipment and reagents required for food safety microbiological testing</w:t>
            </w:r>
          </w:p>
          <w:p w:rsidR="00143B61" w:rsidRPr="00B621FF" w:rsidRDefault="00143B61" w:rsidP="00143B61">
            <w:pPr>
              <w:pStyle w:val="ListParagraph"/>
              <w:numPr>
                <w:ilvl w:val="0"/>
                <w:numId w:val="17"/>
              </w:numPr>
              <w:jc w:val="both"/>
              <w:rPr>
                <w:rFonts w:ascii="Book Antiqua" w:hAnsi="Book Antiqua"/>
                <w:color w:val="002060"/>
                <w:sz w:val="18"/>
                <w:szCs w:val="18"/>
              </w:rPr>
            </w:pPr>
            <w:r w:rsidRPr="00B621FF">
              <w:rPr>
                <w:rFonts w:ascii="Book Antiqua" w:hAnsi="Book Antiqua"/>
                <w:color w:val="002060"/>
                <w:sz w:val="18"/>
                <w:szCs w:val="18"/>
              </w:rPr>
              <w:t>UV/Vis Spectrometer</w:t>
            </w:r>
          </w:p>
          <w:p w:rsidR="00143B61" w:rsidRPr="00B621FF" w:rsidRDefault="00143B61" w:rsidP="00143B61">
            <w:pPr>
              <w:pStyle w:val="ListParagraph"/>
              <w:numPr>
                <w:ilvl w:val="0"/>
                <w:numId w:val="17"/>
              </w:numPr>
              <w:jc w:val="both"/>
              <w:rPr>
                <w:rFonts w:ascii="Book Antiqua" w:hAnsi="Book Antiqua"/>
                <w:color w:val="002060"/>
                <w:sz w:val="18"/>
                <w:szCs w:val="18"/>
              </w:rPr>
            </w:pPr>
            <w:r w:rsidRPr="00B621FF">
              <w:rPr>
                <w:rFonts w:ascii="Book Antiqua" w:hAnsi="Book Antiqua"/>
                <w:color w:val="002060"/>
                <w:sz w:val="18"/>
                <w:szCs w:val="18"/>
              </w:rPr>
              <w:t>Incubator</w:t>
            </w:r>
          </w:p>
          <w:p w:rsidR="00143B61" w:rsidRPr="00B621FF" w:rsidRDefault="00143B61" w:rsidP="00143B61">
            <w:pPr>
              <w:pStyle w:val="ListParagraph"/>
              <w:numPr>
                <w:ilvl w:val="0"/>
                <w:numId w:val="17"/>
              </w:numPr>
              <w:jc w:val="both"/>
              <w:rPr>
                <w:rFonts w:ascii="Book Antiqua" w:hAnsi="Book Antiqua"/>
                <w:color w:val="002060"/>
                <w:sz w:val="18"/>
                <w:szCs w:val="18"/>
              </w:rPr>
            </w:pPr>
            <w:r w:rsidRPr="00B621FF">
              <w:rPr>
                <w:rFonts w:ascii="Book Antiqua" w:hAnsi="Book Antiqua"/>
                <w:color w:val="002060"/>
                <w:sz w:val="18"/>
                <w:szCs w:val="18"/>
              </w:rPr>
              <w:t>Centrifuge</w:t>
            </w:r>
          </w:p>
          <w:p w:rsidR="00143B61" w:rsidRPr="00B621FF" w:rsidRDefault="00143B61" w:rsidP="00143B61">
            <w:pPr>
              <w:pStyle w:val="ListParagraph"/>
              <w:numPr>
                <w:ilvl w:val="0"/>
                <w:numId w:val="17"/>
              </w:numPr>
              <w:jc w:val="both"/>
              <w:rPr>
                <w:rFonts w:ascii="Book Antiqua" w:hAnsi="Book Antiqua"/>
                <w:color w:val="002060"/>
                <w:sz w:val="18"/>
                <w:szCs w:val="18"/>
              </w:rPr>
            </w:pPr>
            <w:proofErr w:type="spellStart"/>
            <w:r w:rsidRPr="00B621FF">
              <w:rPr>
                <w:rFonts w:ascii="Book Antiqua" w:hAnsi="Book Antiqua"/>
                <w:color w:val="002060"/>
                <w:sz w:val="18"/>
                <w:szCs w:val="18"/>
              </w:rPr>
              <w:t>Thermocycler</w:t>
            </w:r>
            <w:proofErr w:type="spellEnd"/>
          </w:p>
          <w:p w:rsidR="00143B61" w:rsidRPr="00B621FF" w:rsidRDefault="00143B61" w:rsidP="00143B61">
            <w:pPr>
              <w:pStyle w:val="ListParagraph"/>
              <w:numPr>
                <w:ilvl w:val="0"/>
                <w:numId w:val="17"/>
              </w:numPr>
              <w:jc w:val="both"/>
              <w:rPr>
                <w:rFonts w:ascii="Book Antiqua" w:hAnsi="Book Antiqua"/>
                <w:color w:val="002060"/>
                <w:sz w:val="18"/>
                <w:szCs w:val="18"/>
              </w:rPr>
            </w:pPr>
            <w:proofErr w:type="spellStart"/>
            <w:r w:rsidRPr="00B621FF">
              <w:rPr>
                <w:rFonts w:ascii="Book Antiqua" w:hAnsi="Book Antiqua"/>
                <w:color w:val="002060"/>
                <w:sz w:val="18"/>
                <w:szCs w:val="18"/>
              </w:rPr>
              <w:t>Veratox</w:t>
            </w:r>
            <w:proofErr w:type="spellEnd"/>
            <w:r w:rsidRPr="00B621FF">
              <w:rPr>
                <w:rFonts w:ascii="Book Antiqua" w:hAnsi="Book Antiqua"/>
                <w:color w:val="002060"/>
                <w:sz w:val="18"/>
                <w:szCs w:val="18"/>
              </w:rPr>
              <w:t xml:space="preserve"> Histamine System</w:t>
            </w:r>
          </w:p>
          <w:p w:rsidR="00143B61" w:rsidRPr="00B621FF" w:rsidRDefault="00143B61" w:rsidP="00143B61">
            <w:pPr>
              <w:pStyle w:val="ListParagraph"/>
              <w:numPr>
                <w:ilvl w:val="0"/>
                <w:numId w:val="17"/>
              </w:numPr>
              <w:jc w:val="both"/>
              <w:rPr>
                <w:rFonts w:ascii="Book Antiqua" w:hAnsi="Book Antiqua"/>
                <w:color w:val="002060"/>
                <w:sz w:val="18"/>
                <w:szCs w:val="18"/>
              </w:rPr>
            </w:pPr>
            <w:r w:rsidRPr="00B621FF">
              <w:rPr>
                <w:rFonts w:ascii="Book Antiqua" w:hAnsi="Book Antiqua"/>
                <w:color w:val="002060"/>
                <w:sz w:val="18"/>
                <w:szCs w:val="18"/>
              </w:rPr>
              <w:t>Reagents &amp; consumables</w:t>
            </w:r>
          </w:p>
        </w:tc>
        <w:tc>
          <w:tcPr>
            <w:tcW w:w="1701" w:type="dxa"/>
            <w:tcBorders>
              <w:top w:val="single" w:sz="6" w:space="0" w:color="auto"/>
              <w:left w:val="single" w:sz="6" w:space="0" w:color="auto"/>
              <w:bottom w:val="single" w:sz="6" w:space="0" w:color="auto"/>
              <w:right w:val="single" w:sz="18" w:space="0" w:color="auto"/>
            </w:tcBorders>
          </w:tcPr>
          <w:p w:rsidR="00A82C60" w:rsidRPr="00B621FF" w:rsidRDefault="00143B61" w:rsidP="00EE1A82">
            <w:pPr>
              <w:jc w:val="center"/>
              <w:rPr>
                <w:rFonts w:ascii="Book Antiqua" w:hAnsi="Book Antiqua"/>
                <w:color w:val="002060"/>
                <w:sz w:val="18"/>
                <w:szCs w:val="18"/>
              </w:rPr>
            </w:pPr>
            <w:r w:rsidRPr="00B621FF">
              <w:rPr>
                <w:rFonts w:ascii="Book Antiqua" w:hAnsi="Book Antiqua"/>
                <w:color w:val="002060"/>
                <w:sz w:val="18"/>
                <w:szCs w:val="18"/>
              </w:rPr>
              <w:t>$6</w:t>
            </w:r>
            <w:r w:rsidR="00EE1A82" w:rsidRPr="00B621FF">
              <w:rPr>
                <w:rFonts w:ascii="Book Antiqua" w:hAnsi="Book Antiqua"/>
                <w:color w:val="002060"/>
                <w:sz w:val="18"/>
                <w:szCs w:val="18"/>
              </w:rPr>
              <w:t>0,000</w:t>
            </w:r>
          </w:p>
        </w:tc>
      </w:tr>
      <w:tr w:rsidR="00A82C60" w:rsidRPr="00C12956" w:rsidTr="00B621FF">
        <w:tc>
          <w:tcPr>
            <w:tcW w:w="7371" w:type="dxa"/>
            <w:tcBorders>
              <w:top w:val="single" w:sz="6" w:space="0" w:color="auto"/>
              <w:left w:val="single" w:sz="18" w:space="0" w:color="auto"/>
              <w:bottom w:val="single" w:sz="6" w:space="0" w:color="auto"/>
              <w:right w:val="single" w:sz="6" w:space="0" w:color="auto"/>
            </w:tcBorders>
          </w:tcPr>
          <w:p w:rsidR="00A82C60" w:rsidRPr="00B621FF" w:rsidRDefault="00A82C60" w:rsidP="006D0AD2">
            <w:pPr>
              <w:jc w:val="both"/>
              <w:rPr>
                <w:rFonts w:ascii="Book Antiqua" w:hAnsi="Book Antiqua"/>
                <w:color w:val="002060"/>
                <w:sz w:val="18"/>
                <w:szCs w:val="18"/>
              </w:rPr>
            </w:pPr>
            <w:r w:rsidRPr="00B621FF">
              <w:rPr>
                <w:rFonts w:ascii="Book Antiqua" w:hAnsi="Book Antiqua"/>
                <w:color w:val="002060"/>
                <w:sz w:val="18"/>
                <w:szCs w:val="18"/>
              </w:rPr>
              <w:t>Training for laboratory staff in microbial and chemical testing methodologies</w:t>
            </w:r>
          </w:p>
        </w:tc>
        <w:tc>
          <w:tcPr>
            <w:tcW w:w="1701" w:type="dxa"/>
            <w:tcBorders>
              <w:top w:val="single" w:sz="6" w:space="0" w:color="auto"/>
              <w:left w:val="single" w:sz="6" w:space="0" w:color="auto"/>
              <w:bottom w:val="single" w:sz="6" w:space="0" w:color="auto"/>
              <w:right w:val="single" w:sz="18" w:space="0" w:color="auto"/>
            </w:tcBorders>
          </w:tcPr>
          <w:p w:rsidR="00A82C60" w:rsidRPr="00B621FF" w:rsidRDefault="00EE1A82" w:rsidP="00EE1A82">
            <w:pPr>
              <w:jc w:val="center"/>
              <w:rPr>
                <w:rFonts w:ascii="Book Antiqua" w:hAnsi="Book Antiqua"/>
                <w:color w:val="002060"/>
                <w:sz w:val="18"/>
                <w:szCs w:val="18"/>
              </w:rPr>
            </w:pPr>
            <w:r w:rsidRPr="00B621FF">
              <w:rPr>
                <w:rFonts w:ascii="Book Antiqua" w:hAnsi="Book Antiqua"/>
                <w:color w:val="002060"/>
                <w:sz w:val="18"/>
                <w:szCs w:val="18"/>
              </w:rPr>
              <w:t>$20,000</w:t>
            </w:r>
          </w:p>
        </w:tc>
      </w:tr>
      <w:tr w:rsidR="00A82C60" w:rsidRPr="00C12956" w:rsidTr="00B621FF">
        <w:tc>
          <w:tcPr>
            <w:tcW w:w="7371" w:type="dxa"/>
            <w:tcBorders>
              <w:top w:val="single" w:sz="6" w:space="0" w:color="auto"/>
              <w:left w:val="single" w:sz="18" w:space="0" w:color="auto"/>
              <w:bottom w:val="single" w:sz="6" w:space="0" w:color="auto"/>
              <w:right w:val="single" w:sz="6" w:space="0" w:color="auto"/>
            </w:tcBorders>
          </w:tcPr>
          <w:p w:rsidR="00A82C60" w:rsidRPr="00B621FF" w:rsidRDefault="00A82C60" w:rsidP="006D0AD2">
            <w:pPr>
              <w:jc w:val="both"/>
              <w:rPr>
                <w:rFonts w:ascii="Book Antiqua" w:hAnsi="Book Antiqua"/>
                <w:color w:val="002060"/>
                <w:sz w:val="18"/>
                <w:szCs w:val="18"/>
              </w:rPr>
            </w:pPr>
            <w:r w:rsidRPr="00B621FF">
              <w:rPr>
                <w:rFonts w:ascii="Book Antiqua" w:hAnsi="Book Antiqua"/>
                <w:color w:val="002060"/>
                <w:sz w:val="18"/>
                <w:szCs w:val="18"/>
              </w:rPr>
              <w:t>Develop a food safety and product tracking database</w:t>
            </w:r>
          </w:p>
        </w:tc>
        <w:tc>
          <w:tcPr>
            <w:tcW w:w="1701" w:type="dxa"/>
            <w:tcBorders>
              <w:top w:val="single" w:sz="6" w:space="0" w:color="auto"/>
              <w:left w:val="single" w:sz="6" w:space="0" w:color="auto"/>
              <w:bottom w:val="single" w:sz="6" w:space="0" w:color="auto"/>
              <w:right w:val="single" w:sz="18" w:space="0" w:color="auto"/>
            </w:tcBorders>
          </w:tcPr>
          <w:p w:rsidR="00A82C60" w:rsidRPr="00B621FF" w:rsidRDefault="00EE1A82" w:rsidP="00EE1A82">
            <w:pPr>
              <w:jc w:val="center"/>
              <w:rPr>
                <w:rFonts w:ascii="Book Antiqua" w:hAnsi="Book Antiqua"/>
                <w:color w:val="002060"/>
                <w:sz w:val="18"/>
                <w:szCs w:val="18"/>
              </w:rPr>
            </w:pPr>
            <w:r w:rsidRPr="00B621FF">
              <w:rPr>
                <w:rFonts w:ascii="Book Antiqua" w:hAnsi="Book Antiqua"/>
                <w:color w:val="002060"/>
                <w:sz w:val="18"/>
                <w:szCs w:val="18"/>
              </w:rPr>
              <w:t>$5,000</w:t>
            </w:r>
          </w:p>
        </w:tc>
      </w:tr>
      <w:tr w:rsidR="00A82C60" w:rsidRPr="00C12956" w:rsidTr="00B621FF">
        <w:tc>
          <w:tcPr>
            <w:tcW w:w="7371" w:type="dxa"/>
            <w:tcBorders>
              <w:top w:val="single" w:sz="6" w:space="0" w:color="auto"/>
              <w:left w:val="single" w:sz="18" w:space="0" w:color="auto"/>
              <w:bottom w:val="single" w:sz="6" w:space="0" w:color="auto"/>
              <w:right w:val="single" w:sz="6" w:space="0" w:color="auto"/>
            </w:tcBorders>
            <w:shd w:val="clear" w:color="auto" w:fill="D9D9D9" w:themeFill="background1" w:themeFillShade="D9"/>
          </w:tcPr>
          <w:p w:rsidR="00A82C60" w:rsidRPr="00B621FF" w:rsidRDefault="00EE1A82" w:rsidP="006D0AD2">
            <w:pPr>
              <w:jc w:val="both"/>
              <w:rPr>
                <w:rFonts w:ascii="Book Antiqua" w:hAnsi="Book Antiqua"/>
                <w:b/>
                <w:color w:val="002060"/>
                <w:sz w:val="20"/>
                <w:szCs w:val="20"/>
              </w:rPr>
            </w:pPr>
            <w:r w:rsidRPr="00B621FF">
              <w:rPr>
                <w:rFonts w:ascii="Book Antiqua" w:hAnsi="Book Antiqua"/>
                <w:b/>
                <w:color w:val="002060"/>
                <w:sz w:val="20"/>
                <w:szCs w:val="20"/>
              </w:rPr>
              <w:t>TOTAL (NZ)</w:t>
            </w:r>
          </w:p>
        </w:tc>
        <w:tc>
          <w:tcPr>
            <w:tcW w:w="1701" w:type="dxa"/>
            <w:tcBorders>
              <w:top w:val="single" w:sz="6" w:space="0" w:color="auto"/>
              <w:left w:val="single" w:sz="6" w:space="0" w:color="auto"/>
              <w:bottom w:val="single" w:sz="6" w:space="0" w:color="auto"/>
              <w:right w:val="single" w:sz="18" w:space="0" w:color="auto"/>
            </w:tcBorders>
            <w:shd w:val="clear" w:color="auto" w:fill="D9D9D9" w:themeFill="background1" w:themeFillShade="D9"/>
          </w:tcPr>
          <w:p w:rsidR="00A82C60" w:rsidRPr="00B621FF" w:rsidRDefault="00EE1A82" w:rsidP="00EE1A82">
            <w:pPr>
              <w:jc w:val="center"/>
              <w:rPr>
                <w:rFonts w:ascii="Book Antiqua" w:hAnsi="Book Antiqua"/>
                <w:b/>
                <w:color w:val="002060"/>
                <w:sz w:val="20"/>
                <w:szCs w:val="20"/>
              </w:rPr>
            </w:pPr>
            <w:r w:rsidRPr="00B621FF">
              <w:rPr>
                <w:rFonts w:ascii="Book Antiqua" w:hAnsi="Book Antiqua"/>
                <w:b/>
                <w:color w:val="002060"/>
                <w:sz w:val="20"/>
                <w:szCs w:val="20"/>
              </w:rPr>
              <w:t>$1</w:t>
            </w:r>
            <w:r w:rsidR="00143B61" w:rsidRPr="00B621FF">
              <w:rPr>
                <w:rFonts w:ascii="Book Antiqua" w:hAnsi="Book Antiqua"/>
                <w:b/>
                <w:color w:val="002060"/>
                <w:sz w:val="20"/>
                <w:szCs w:val="20"/>
              </w:rPr>
              <w:t>5</w:t>
            </w:r>
            <w:r w:rsidRPr="00B621FF">
              <w:rPr>
                <w:rFonts w:ascii="Book Antiqua" w:hAnsi="Book Antiqua"/>
                <w:b/>
                <w:color w:val="002060"/>
                <w:sz w:val="20"/>
                <w:szCs w:val="20"/>
              </w:rPr>
              <w:t>5,000</w:t>
            </w:r>
          </w:p>
        </w:tc>
      </w:tr>
      <w:tr w:rsidR="00EE1A82" w:rsidRPr="00C12956" w:rsidTr="00B621FF">
        <w:tc>
          <w:tcPr>
            <w:tcW w:w="7371" w:type="dxa"/>
            <w:tcBorders>
              <w:top w:val="single" w:sz="6" w:space="0" w:color="auto"/>
              <w:left w:val="single" w:sz="18" w:space="0" w:color="auto"/>
              <w:bottom w:val="single" w:sz="18" w:space="0" w:color="auto"/>
              <w:right w:val="single" w:sz="6" w:space="0" w:color="auto"/>
            </w:tcBorders>
          </w:tcPr>
          <w:p w:rsidR="00EE1A82" w:rsidRPr="00B621FF" w:rsidRDefault="00EE1A82" w:rsidP="00EE1A82">
            <w:pPr>
              <w:jc w:val="both"/>
              <w:rPr>
                <w:rFonts w:ascii="Book Antiqua" w:hAnsi="Book Antiqua"/>
                <w:b/>
                <w:color w:val="002060"/>
                <w:sz w:val="20"/>
                <w:szCs w:val="20"/>
              </w:rPr>
            </w:pPr>
            <w:r w:rsidRPr="00B621FF">
              <w:rPr>
                <w:rFonts w:ascii="Book Antiqua" w:hAnsi="Book Antiqua"/>
                <w:b/>
                <w:color w:val="002060"/>
                <w:sz w:val="20"/>
                <w:szCs w:val="20"/>
              </w:rPr>
              <w:t>TOTAL (Euro)</w:t>
            </w:r>
          </w:p>
        </w:tc>
        <w:tc>
          <w:tcPr>
            <w:tcW w:w="1701" w:type="dxa"/>
            <w:tcBorders>
              <w:top w:val="single" w:sz="6" w:space="0" w:color="auto"/>
              <w:left w:val="single" w:sz="6" w:space="0" w:color="auto"/>
              <w:bottom w:val="single" w:sz="18" w:space="0" w:color="auto"/>
              <w:right w:val="single" w:sz="18" w:space="0" w:color="auto"/>
            </w:tcBorders>
          </w:tcPr>
          <w:p w:rsidR="00EE1A82" w:rsidRPr="00B621FF" w:rsidRDefault="00EE1A82" w:rsidP="00B01E63">
            <w:pPr>
              <w:jc w:val="center"/>
              <w:rPr>
                <w:rFonts w:ascii="Book Antiqua" w:hAnsi="Book Antiqua"/>
                <w:b/>
                <w:color w:val="002060"/>
                <w:sz w:val="20"/>
                <w:szCs w:val="20"/>
              </w:rPr>
            </w:pPr>
            <w:r w:rsidRPr="00B621FF">
              <w:rPr>
                <w:rFonts w:ascii="Book Antiqua" w:hAnsi="Book Antiqua"/>
                <w:b/>
                <w:color w:val="002060"/>
                <w:sz w:val="20"/>
                <w:szCs w:val="20"/>
              </w:rPr>
              <w:t>€</w:t>
            </w:r>
            <w:r w:rsidR="00B01E63" w:rsidRPr="00B621FF">
              <w:rPr>
                <w:rFonts w:ascii="Book Antiqua" w:hAnsi="Book Antiqua"/>
                <w:b/>
                <w:color w:val="002060"/>
                <w:sz w:val="20"/>
                <w:szCs w:val="20"/>
              </w:rPr>
              <w:t>100,011</w:t>
            </w:r>
          </w:p>
        </w:tc>
      </w:tr>
    </w:tbl>
    <w:p w:rsidR="00B621FF" w:rsidRPr="008F4792" w:rsidRDefault="00B621FF" w:rsidP="008F4792">
      <w:pPr>
        <w:spacing w:after="0" w:line="360" w:lineRule="auto"/>
        <w:rPr>
          <w:rFonts w:ascii="Book Antiqua" w:hAnsi="Book Antiqua"/>
          <w:sz w:val="20"/>
          <w:szCs w:val="20"/>
        </w:rPr>
      </w:pPr>
    </w:p>
    <w:p w:rsidR="00105C7C" w:rsidRPr="005D3E22" w:rsidRDefault="00D50B15" w:rsidP="00444F45">
      <w:pPr>
        <w:spacing w:after="0"/>
        <w:jc w:val="both"/>
        <w:rPr>
          <w:rFonts w:ascii="Book Antiqua" w:hAnsi="Book Antiqua"/>
          <w:b/>
          <w:sz w:val="24"/>
          <w:szCs w:val="24"/>
          <w:u w:val="single"/>
        </w:rPr>
      </w:pPr>
      <w:r w:rsidRPr="005D3E22">
        <w:rPr>
          <w:rFonts w:ascii="Book Antiqua" w:hAnsi="Book Antiqua"/>
          <w:b/>
          <w:sz w:val="24"/>
          <w:szCs w:val="24"/>
        </w:rPr>
        <w:t>1</w:t>
      </w:r>
      <w:r w:rsidR="00F9530C">
        <w:rPr>
          <w:rFonts w:ascii="Book Antiqua" w:hAnsi="Book Antiqua"/>
          <w:b/>
          <w:sz w:val="24"/>
          <w:szCs w:val="24"/>
        </w:rPr>
        <w:t>4</w:t>
      </w:r>
      <w:r w:rsidR="00105C7C" w:rsidRPr="005D3E22">
        <w:rPr>
          <w:rFonts w:ascii="Book Antiqua" w:hAnsi="Book Antiqua"/>
          <w:b/>
          <w:sz w:val="24"/>
          <w:szCs w:val="24"/>
        </w:rPr>
        <w:t>. Prior/exploratory information on contacts/arrangements with Donor(s)</w:t>
      </w:r>
      <w:r w:rsidR="00E36734" w:rsidRPr="005D3E22">
        <w:rPr>
          <w:rFonts w:ascii="Book Antiqua" w:hAnsi="Book Antiqua"/>
          <w:b/>
          <w:sz w:val="24"/>
          <w:szCs w:val="24"/>
        </w:rPr>
        <w:t>, if any</w:t>
      </w:r>
    </w:p>
    <w:p w:rsidR="00E36734" w:rsidRPr="00C12956" w:rsidRDefault="00E36734" w:rsidP="00E36734">
      <w:pPr>
        <w:spacing w:after="0"/>
        <w:rPr>
          <w:rFonts w:ascii="Book Antiqua" w:hAnsi="Book Antiqua"/>
        </w:rPr>
      </w:pPr>
    </w:p>
    <w:p w:rsidR="00E019AE" w:rsidRPr="00B621FF" w:rsidRDefault="00E019AE" w:rsidP="00B621FF">
      <w:pPr>
        <w:spacing w:after="0"/>
        <w:ind w:left="709" w:right="401"/>
        <w:jc w:val="both"/>
        <w:rPr>
          <w:rFonts w:ascii="Book Antiqua" w:hAnsi="Book Antiqua"/>
          <w:color w:val="002060"/>
        </w:rPr>
      </w:pPr>
      <w:r w:rsidRPr="00B621FF">
        <w:rPr>
          <w:rFonts w:ascii="Book Antiqua" w:hAnsi="Book Antiqua"/>
          <w:color w:val="002060"/>
        </w:rPr>
        <w:t xml:space="preserve">MMR is working closely with an </w:t>
      </w:r>
      <w:r w:rsidR="00B621FF">
        <w:rPr>
          <w:rFonts w:ascii="Book Antiqua" w:hAnsi="Book Antiqua"/>
          <w:color w:val="002060"/>
        </w:rPr>
        <w:t>(ex</w:t>
      </w:r>
      <w:proofErr w:type="gramStart"/>
      <w:r w:rsidR="00B621FF">
        <w:rPr>
          <w:rFonts w:ascii="Book Antiqua" w:hAnsi="Book Antiqua"/>
          <w:color w:val="002060"/>
        </w:rPr>
        <w:t>)</w:t>
      </w:r>
      <w:proofErr w:type="spellStart"/>
      <w:r w:rsidRPr="00B621FF">
        <w:rPr>
          <w:rFonts w:ascii="Book Antiqua" w:hAnsi="Book Antiqua"/>
          <w:color w:val="002060"/>
        </w:rPr>
        <w:t>NZAid</w:t>
      </w:r>
      <w:proofErr w:type="spellEnd"/>
      <w:proofErr w:type="gramEnd"/>
      <w:r w:rsidRPr="00B621FF">
        <w:rPr>
          <w:rFonts w:ascii="Book Antiqua" w:hAnsi="Book Antiqua"/>
          <w:color w:val="002060"/>
        </w:rPr>
        <w:t xml:space="preserve"> funded water sanitation project which provides support for the public health and environmental monitoring laboratory services. The FFA </w:t>
      </w:r>
      <w:proofErr w:type="spellStart"/>
      <w:r w:rsidRPr="00B621FF">
        <w:rPr>
          <w:rFonts w:ascii="Book Antiqua" w:hAnsi="Book Antiqua"/>
          <w:color w:val="002060"/>
        </w:rPr>
        <w:t>DevFish</w:t>
      </w:r>
      <w:proofErr w:type="spellEnd"/>
      <w:r w:rsidRPr="00B621FF">
        <w:rPr>
          <w:rFonts w:ascii="Book Antiqua" w:hAnsi="Book Antiqua"/>
          <w:color w:val="002060"/>
        </w:rPr>
        <w:t xml:space="preserve"> project is also providing assistance under a service level agreement in areas of food safety competency. The MMR is seeking a donor grant or soft loan of NZ$3.2 million to construct a new office accommodation which will provide infrastructure for a new laboratory where the food safety services will be located.</w:t>
      </w:r>
    </w:p>
    <w:p w:rsidR="00B01E63" w:rsidRPr="00B621FF" w:rsidRDefault="00E019AE" w:rsidP="00B621FF">
      <w:pPr>
        <w:spacing w:after="0"/>
        <w:ind w:left="720"/>
        <w:jc w:val="both"/>
        <w:rPr>
          <w:rFonts w:ascii="Book Antiqua" w:hAnsi="Book Antiqua"/>
          <w:color w:val="002060"/>
        </w:rPr>
      </w:pPr>
      <w:r w:rsidRPr="00B621FF">
        <w:rPr>
          <w:rFonts w:ascii="Book Antiqua" w:hAnsi="Book Antiqua"/>
          <w:color w:val="002060"/>
        </w:rPr>
        <w:t xml:space="preserve"> </w:t>
      </w:r>
    </w:p>
    <w:p w:rsidR="006D548A" w:rsidRDefault="006D548A" w:rsidP="00444F45">
      <w:pPr>
        <w:spacing w:after="0"/>
        <w:jc w:val="both"/>
        <w:rPr>
          <w:rFonts w:ascii="Book Antiqua" w:hAnsi="Book Antiqua"/>
          <w:b/>
          <w:sz w:val="24"/>
          <w:szCs w:val="24"/>
        </w:rPr>
      </w:pPr>
    </w:p>
    <w:p w:rsidR="006D548A" w:rsidRDefault="006D548A" w:rsidP="00444F45">
      <w:pPr>
        <w:spacing w:after="0"/>
        <w:jc w:val="both"/>
        <w:rPr>
          <w:rFonts w:ascii="Book Antiqua" w:hAnsi="Book Antiqua"/>
          <w:b/>
          <w:sz w:val="24"/>
          <w:szCs w:val="24"/>
        </w:rPr>
      </w:pPr>
    </w:p>
    <w:p w:rsidR="00B01E63" w:rsidRDefault="00105C7C" w:rsidP="00444F45">
      <w:pPr>
        <w:spacing w:after="0"/>
        <w:jc w:val="both"/>
        <w:rPr>
          <w:rFonts w:ascii="Book Antiqua" w:hAnsi="Book Antiqua"/>
          <w:b/>
          <w:sz w:val="24"/>
          <w:szCs w:val="24"/>
          <w:u w:val="single"/>
        </w:rPr>
      </w:pPr>
      <w:bookmarkStart w:id="0" w:name="_GoBack"/>
      <w:bookmarkEnd w:id="0"/>
      <w:r w:rsidRPr="005D3E22">
        <w:rPr>
          <w:rFonts w:ascii="Book Antiqua" w:hAnsi="Book Antiqua"/>
          <w:b/>
          <w:sz w:val="24"/>
          <w:szCs w:val="24"/>
        </w:rPr>
        <w:t>1</w:t>
      </w:r>
      <w:r w:rsidR="00F9530C">
        <w:rPr>
          <w:rFonts w:ascii="Book Antiqua" w:hAnsi="Book Antiqua"/>
          <w:b/>
          <w:sz w:val="24"/>
          <w:szCs w:val="24"/>
        </w:rPr>
        <w:t>5</w:t>
      </w:r>
      <w:r w:rsidRPr="005D3E22">
        <w:rPr>
          <w:rFonts w:ascii="Book Antiqua" w:hAnsi="Book Antiqua"/>
          <w:b/>
          <w:sz w:val="24"/>
          <w:szCs w:val="24"/>
        </w:rPr>
        <w:t>. Why this project?</w:t>
      </w:r>
    </w:p>
    <w:p w:rsidR="007A20D6" w:rsidRPr="00E41A23" w:rsidRDefault="007A20D6" w:rsidP="00444F45">
      <w:pPr>
        <w:spacing w:after="0"/>
        <w:jc w:val="both"/>
        <w:rPr>
          <w:rFonts w:ascii="Book Antiqua" w:hAnsi="Book Antiqua"/>
          <w:b/>
          <w:sz w:val="24"/>
          <w:szCs w:val="24"/>
          <w:u w:val="single"/>
        </w:rPr>
      </w:pPr>
    </w:p>
    <w:p w:rsidR="00E41A23" w:rsidRPr="00B621FF" w:rsidRDefault="002F45D7" w:rsidP="00B621FF">
      <w:pPr>
        <w:spacing w:after="0"/>
        <w:ind w:left="720"/>
        <w:jc w:val="both"/>
        <w:rPr>
          <w:rFonts w:ascii="Book Antiqua" w:hAnsi="Book Antiqua"/>
          <w:color w:val="002060"/>
        </w:rPr>
      </w:pPr>
      <w:r w:rsidRPr="00B621FF">
        <w:rPr>
          <w:rFonts w:ascii="Book Antiqua" w:hAnsi="Book Antiqua"/>
          <w:color w:val="002060"/>
        </w:rPr>
        <w:t>The MMR currently operates the Cook Islands most significant environmental monitoring laboratory; this project aims to increase capacity and diversify the laboratories function under the framework of achieving EU-compliant food safety standards.</w:t>
      </w:r>
    </w:p>
    <w:p w:rsidR="00E41A23" w:rsidRPr="00B621FF" w:rsidRDefault="00E41A23" w:rsidP="00B621FF">
      <w:pPr>
        <w:spacing w:after="0"/>
        <w:jc w:val="both"/>
        <w:rPr>
          <w:rFonts w:ascii="Book Antiqua" w:hAnsi="Book Antiqua"/>
          <w:color w:val="002060"/>
        </w:rPr>
      </w:pPr>
    </w:p>
    <w:p w:rsidR="00E41A23" w:rsidRPr="00B621FF" w:rsidRDefault="002F45D7" w:rsidP="00B621FF">
      <w:pPr>
        <w:spacing w:after="0"/>
        <w:ind w:left="720"/>
        <w:jc w:val="both"/>
        <w:rPr>
          <w:rFonts w:ascii="Book Antiqua" w:hAnsi="Book Antiqua"/>
          <w:color w:val="002060"/>
        </w:rPr>
      </w:pPr>
      <w:r w:rsidRPr="00B621FF">
        <w:rPr>
          <w:rFonts w:ascii="Book Antiqua" w:hAnsi="Book Antiqua"/>
          <w:color w:val="002060"/>
        </w:rPr>
        <w:lastRenderedPageBreak/>
        <w:t>Currently the countries potential for fisheries and agricultural exports is not being re</w:t>
      </w:r>
      <w:r w:rsidR="00933C91" w:rsidRPr="00B621FF">
        <w:rPr>
          <w:rFonts w:ascii="Book Antiqua" w:hAnsi="Book Antiqua"/>
          <w:color w:val="002060"/>
        </w:rPr>
        <w:t>alized</w:t>
      </w:r>
      <w:r w:rsidRPr="00B621FF">
        <w:rPr>
          <w:rFonts w:ascii="Book Antiqua" w:hAnsi="Book Antiqua"/>
          <w:color w:val="002060"/>
        </w:rPr>
        <w:t xml:space="preserve"> due to inability to provide </w:t>
      </w:r>
      <w:r w:rsidR="00E41A23" w:rsidRPr="00B621FF">
        <w:rPr>
          <w:rFonts w:ascii="Book Antiqua" w:hAnsi="Book Antiqua"/>
          <w:color w:val="002060"/>
        </w:rPr>
        <w:t xml:space="preserve">internationally </w:t>
      </w:r>
      <w:r w:rsidRPr="00B621FF">
        <w:rPr>
          <w:rFonts w:ascii="Book Antiqua" w:hAnsi="Book Antiqua"/>
          <w:color w:val="002060"/>
        </w:rPr>
        <w:t xml:space="preserve">recognized health certification. </w:t>
      </w:r>
      <w:r w:rsidR="00E41A23" w:rsidRPr="00B621FF">
        <w:rPr>
          <w:rFonts w:ascii="Book Antiqua" w:hAnsi="Book Antiqua"/>
          <w:color w:val="002060"/>
        </w:rPr>
        <w:t xml:space="preserve">Because EU standards are the most stringent, meeting EU standards will allow access to any market </w:t>
      </w:r>
      <w:r w:rsidR="00B418FE" w:rsidRPr="00B621FF">
        <w:rPr>
          <w:rFonts w:ascii="Book Antiqua" w:hAnsi="Book Antiqua"/>
          <w:color w:val="002060"/>
        </w:rPr>
        <w:t>globally</w:t>
      </w:r>
      <w:r w:rsidR="00E41A23" w:rsidRPr="00B621FF">
        <w:rPr>
          <w:rFonts w:ascii="Book Antiqua" w:hAnsi="Book Antiqua"/>
          <w:color w:val="002060"/>
        </w:rPr>
        <w:t>. However, i</w:t>
      </w:r>
      <w:r w:rsidR="00FE7715" w:rsidRPr="00B621FF">
        <w:rPr>
          <w:rFonts w:ascii="Book Antiqua" w:hAnsi="Book Antiqua"/>
          <w:color w:val="002060"/>
        </w:rPr>
        <w:t xml:space="preserve">n order to provide </w:t>
      </w:r>
      <w:r w:rsidR="00E41A23" w:rsidRPr="00B621FF">
        <w:rPr>
          <w:rFonts w:ascii="Book Antiqua" w:hAnsi="Book Antiqua"/>
          <w:color w:val="002060"/>
        </w:rPr>
        <w:t xml:space="preserve">such </w:t>
      </w:r>
      <w:r w:rsidR="00FE7715" w:rsidRPr="00B621FF">
        <w:rPr>
          <w:rFonts w:ascii="Book Antiqua" w:hAnsi="Book Antiqua"/>
          <w:color w:val="002060"/>
        </w:rPr>
        <w:t xml:space="preserve">health certifications, the MMR facility must undergo revitalization. Current </w:t>
      </w:r>
      <w:proofErr w:type="gramStart"/>
      <w:r w:rsidR="00FE7715" w:rsidRPr="00B621FF">
        <w:rPr>
          <w:rFonts w:ascii="Book Antiqua" w:hAnsi="Book Antiqua"/>
          <w:color w:val="002060"/>
        </w:rPr>
        <w:t>staff are</w:t>
      </w:r>
      <w:proofErr w:type="gramEnd"/>
      <w:r w:rsidR="00FE7715" w:rsidRPr="00B621FF">
        <w:rPr>
          <w:rFonts w:ascii="Book Antiqua" w:hAnsi="Book Antiqua"/>
          <w:color w:val="002060"/>
        </w:rPr>
        <w:t xml:space="preserve"> familiar with the methods of processing environmental samples, but require</w:t>
      </w:r>
      <w:r w:rsidR="00E41A23" w:rsidRPr="00B621FF">
        <w:rPr>
          <w:rFonts w:ascii="Book Antiqua" w:hAnsi="Book Antiqua"/>
          <w:color w:val="002060"/>
        </w:rPr>
        <w:t xml:space="preserve"> further</w:t>
      </w:r>
      <w:r w:rsidR="00FE7715" w:rsidRPr="00B621FF">
        <w:rPr>
          <w:rFonts w:ascii="Book Antiqua" w:hAnsi="Book Antiqua"/>
          <w:color w:val="002060"/>
        </w:rPr>
        <w:t xml:space="preserve"> training to reach the level of quality control required when dealing with foodstuffs. Further, the laboratory facilities are antiquated and require refurbishing to meet the necessary sanitation standards. Finally, </w:t>
      </w:r>
      <w:r w:rsidR="00E41A23" w:rsidRPr="00B621FF">
        <w:rPr>
          <w:rFonts w:ascii="Book Antiqua" w:hAnsi="Book Antiqua"/>
          <w:color w:val="002060"/>
        </w:rPr>
        <w:t xml:space="preserve">the MMR laboratory equipment is insufficient to meet the increased demand and nature of processing food samples. </w:t>
      </w:r>
      <w:r w:rsidR="00FE7715" w:rsidRPr="00B621FF">
        <w:rPr>
          <w:rFonts w:ascii="Book Antiqua" w:hAnsi="Book Antiqua"/>
          <w:color w:val="002060"/>
        </w:rPr>
        <w:t xml:space="preserve">  </w:t>
      </w:r>
    </w:p>
    <w:p w:rsidR="00E41A23" w:rsidRPr="00B621FF" w:rsidRDefault="00E41A23" w:rsidP="00B621FF">
      <w:pPr>
        <w:spacing w:after="0"/>
        <w:jc w:val="both"/>
        <w:rPr>
          <w:rFonts w:ascii="Book Antiqua" w:hAnsi="Book Antiqua"/>
          <w:color w:val="002060"/>
        </w:rPr>
      </w:pPr>
    </w:p>
    <w:p w:rsidR="00E36734" w:rsidRPr="00B621FF" w:rsidRDefault="00E41A23" w:rsidP="00B621FF">
      <w:pPr>
        <w:spacing w:after="0"/>
        <w:ind w:left="720"/>
        <w:jc w:val="both"/>
        <w:rPr>
          <w:rFonts w:ascii="Book Antiqua" w:hAnsi="Book Antiqua"/>
          <w:color w:val="002060"/>
        </w:rPr>
      </w:pPr>
      <w:r w:rsidRPr="00B621FF">
        <w:rPr>
          <w:rFonts w:ascii="Book Antiqua" w:hAnsi="Book Antiqua"/>
          <w:color w:val="002060"/>
        </w:rPr>
        <w:t xml:space="preserve">Not only will the required improvements benefit </w:t>
      </w:r>
      <w:r w:rsidR="00933C91" w:rsidRPr="00B621FF">
        <w:rPr>
          <w:rFonts w:ascii="Book Antiqua" w:hAnsi="Book Antiqua"/>
          <w:color w:val="002060"/>
        </w:rPr>
        <w:t xml:space="preserve">Cook Islands </w:t>
      </w:r>
      <w:r w:rsidRPr="00B621FF">
        <w:rPr>
          <w:rFonts w:ascii="Book Antiqua" w:hAnsi="Book Antiqua"/>
          <w:color w:val="002060"/>
        </w:rPr>
        <w:t xml:space="preserve">exporters in both fisheries and agriculture, it will also improve the quality of data collection achieved in the Cook Islands environmental monitoring programmes. </w:t>
      </w:r>
      <w:r w:rsidR="00933C91" w:rsidRPr="00B621FF">
        <w:rPr>
          <w:rFonts w:ascii="Book Antiqua" w:hAnsi="Book Antiqua"/>
          <w:color w:val="002060"/>
        </w:rPr>
        <w:t>Additionally, i</w:t>
      </w:r>
      <w:r w:rsidRPr="00B621FF">
        <w:rPr>
          <w:rFonts w:ascii="Book Antiqua" w:hAnsi="Book Antiqua"/>
          <w:color w:val="002060"/>
        </w:rPr>
        <w:t xml:space="preserve">t will </w:t>
      </w:r>
      <w:r w:rsidR="00933C91" w:rsidRPr="00B621FF">
        <w:rPr>
          <w:rFonts w:ascii="Book Antiqua" w:hAnsi="Book Antiqua"/>
          <w:color w:val="002060"/>
        </w:rPr>
        <w:t>also significantly decrease the countries</w:t>
      </w:r>
      <w:r w:rsidRPr="00B621FF">
        <w:rPr>
          <w:rFonts w:ascii="Book Antiqua" w:hAnsi="Book Antiqua"/>
          <w:color w:val="002060"/>
        </w:rPr>
        <w:t xml:space="preserve"> reliance on New Zealand laboratories by reducing both the quantity and types of samples which must be sent overseas for processing.</w:t>
      </w:r>
      <w:r w:rsidR="00933C91" w:rsidRPr="00B621FF">
        <w:rPr>
          <w:rFonts w:ascii="Book Antiqua" w:hAnsi="Book Antiqua"/>
          <w:color w:val="002060"/>
        </w:rPr>
        <w:t xml:space="preserve">  In the long-term, this project has the potential to</w:t>
      </w:r>
      <w:r w:rsidRPr="00B621FF">
        <w:rPr>
          <w:rFonts w:ascii="Book Antiqua" w:hAnsi="Book Antiqua"/>
          <w:color w:val="002060"/>
        </w:rPr>
        <w:t xml:space="preserve"> increase regional food</w:t>
      </w:r>
      <w:r w:rsidR="00FC36A7" w:rsidRPr="00B621FF">
        <w:rPr>
          <w:rFonts w:ascii="Book Antiqua" w:hAnsi="Book Antiqua"/>
          <w:color w:val="002060"/>
        </w:rPr>
        <w:t>stuffs</w:t>
      </w:r>
      <w:r w:rsidRPr="00B621FF">
        <w:rPr>
          <w:rFonts w:ascii="Book Antiqua" w:hAnsi="Book Antiqua"/>
          <w:color w:val="002060"/>
        </w:rPr>
        <w:t xml:space="preserve"> exports by providing a not for profit food safety processing facility to other </w:t>
      </w:r>
      <w:r w:rsidR="00FC36A7" w:rsidRPr="00B621FF">
        <w:rPr>
          <w:rFonts w:ascii="Book Antiqua" w:hAnsi="Book Antiqua"/>
          <w:color w:val="002060"/>
        </w:rPr>
        <w:t xml:space="preserve">Pacific Islands Countries. </w:t>
      </w:r>
      <w:r w:rsidRPr="00B621FF">
        <w:rPr>
          <w:rFonts w:ascii="Book Antiqua" w:hAnsi="Book Antiqua"/>
          <w:color w:val="002060"/>
        </w:rPr>
        <w:t xml:space="preserve">  </w:t>
      </w:r>
    </w:p>
    <w:p w:rsidR="00E36734" w:rsidRPr="00B621FF" w:rsidRDefault="00E36734" w:rsidP="00B621FF">
      <w:pPr>
        <w:spacing w:after="0"/>
        <w:jc w:val="both"/>
        <w:rPr>
          <w:rFonts w:ascii="Book Antiqua" w:hAnsi="Book Antiqua"/>
          <w:color w:val="002060"/>
        </w:rPr>
      </w:pPr>
    </w:p>
    <w:p w:rsidR="00B01E63" w:rsidRPr="00B621FF" w:rsidRDefault="00B01E63" w:rsidP="00444F45">
      <w:pPr>
        <w:spacing w:after="0"/>
        <w:jc w:val="both"/>
        <w:rPr>
          <w:rFonts w:ascii="Book Antiqua" w:hAnsi="Book Antiqua"/>
          <w:b/>
          <w:color w:val="002060"/>
          <w:sz w:val="24"/>
          <w:szCs w:val="24"/>
        </w:rPr>
      </w:pPr>
    </w:p>
    <w:p w:rsidR="007A20D6" w:rsidRPr="00BE353F" w:rsidRDefault="007A20D6" w:rsidP="00444F45">
      <w:pPr>
        <w:spacing w:after="0"/>
        <w:jc w:val="both"/>
        <w:rPr>
          <w:rFonts w:ascii="Book Antiqua" w:hAnsi="Book Antiqua"/>
          <w:b/>
          <w:sz w:val="24"/>
          <w:szCs w:val="24"/>
        </w:rPr>
      </w:pPr>
      <w:r w:rsidRPr="00BE353F">
        <w:rPr>
          <w:rFonts w:ascii="Book Antiqua" w:hAnsi="Book Antiqua"/>
          <w:b/>
          <w:sz w:val="24"/>
          <w:szCs w:val="24"/>
        </w:rPr>
        <w:t>1</w:t>
      </w:r>
      <w:r w:rsidR="00F9530C">
        <w:rPr>
          <w:rFonts w:ascii="Book Antiqua" w:hAnsi="Book Antiqua"/>
          <w:b/>
          <w:sz w:val="24"/>
          <w:szCs w:val="24"/>
        </w:rPr>
        <w:t>6</w:t>
      </w:r>
      <w:r w:rsidRPr="00BE353F">
        <w:rPr>
          <w:rFonts w:ascii="Book Antiqua" w:hAnsi="Book Antiqua"/>
          <w:b/>
          <w:sz w:val="24"/>
          <w:szCs w:val="24"/>
        </w:rPr>
        <w:t>.</w:t>
      </w:r>
      <w:r w:rsidR="00B621FF">
        <w:rPr>
          <w:rFonts w:ascii="Book Antiqua" w:hAnsi="Book Antiqua"/>
          <w:b/>
          <w:sz w:val="24"/>
          <w:szCs w:val="24"/>
        </w:rPr>
        <w:t xml:space="preserve"> </w:t>
      </w:r>
      <w:r w:rsidRPr="00BE353F">
        <w:rPr>
          <w:rFonts w:ascii="Book Antiqua" w:hAnsi="Book Antiqua"/>
          <w:b/>
          <w:sz w:val="24"/>
          <w:szCs w:val="24"/>
        </w:rPr>
        <w:t>External consistency</w:t>
      </w:r>
    </w:p>
    <w:p w:rsidR="007A20D6" w:rsidRPr="00C12956" w:rsidRDefault="007A20D6" w:rsidP="00B621FF">
      <w:pPr>
        <w:spacing w:after="0"/>
        <w:jc w:val="both"/>
        <w:rPr>
          <w:rFonts w:ascii="Book Antiqua" w:hAnsi="Book Antiqua"/>
          <w:sz w:val="20"/>
          <w:szCs w:val="20"/>
        </w:rPr>
      </w:pPr>
      <w:r w:rsidRPr="00C12956">
        <w:rPr>
          <w:rFonts w:ascii="Book Antiqua" w:hAnsi="Book Antiqua"/>
          <w:sz w:val="24"/>
          <w:szCs w:val="24"/>
        </w:rPr>
        <w:tab/>
      </w:r>
      <w:r w:rsidR="00B621FF">
        <w:rPr>
          <w:rFonts w:ascii="Book Antiqua" w:hAnsi="Book Antiqua"/>
          <w:sz w:val="20"/>
          <w:szCs w:val="20"/>
        </w:rPr>
        <w:t xml:space="preserve"> </w:t>
      </w:r>
    </w:p>
    <w:p w:rsidR="007A20D6" w:rsidRPr="00C12956" w:rsidRDefault="007A20D6" w:rsidP="00444F45">
      <w:pPr>
        <w:spacing w:after="0"/>
        <w:jc w:val="both"/>
        <w:rPr>
          <w:rFonts w:ascii="Book Antiqua" w:hAnsi="Book Antiqua"/>
          <w:sz w:val="24"/>
          <w:szCs w:val="24"/>
        </w:rPr>
      </w:pPr>
    </w:p>
    <w:p w:rsidR="00B621FF" w:rsidRPr="00B34A95" w:rsidRDefault="00B621FF" w:rsidP="00B621FF">
      <w:pPr>
        <w:ind w:left="720"/>
        <w:jc w:val="both"/>
        <w:rPr>
          <w:rFonts w:ascii="Book Antiqua" w:hAnsi="Book Antiqua"/>
          <w:color w:val="002060"/>
        </w:rPr>
      </w:pPr>
      <w:r w:rsidRPr="00B34A95">
        <w:rPr>
          <w:rFonts w:ascii="Book Antiqua" w:hAnsi="Book Antiqua"/>
          <w:color w:val="002060"/>
        </w:rPr>
        <w:t xml:space="preserve">The EU and other key donors in the Pacific Region have elected economic integration (including opening of markets and stimulating international trade) as a crucial priority under the existing development partnerships.  Fish and fish products are one of </w:t>
      </w:r>
      <w:r w:rsidR="005713BD">
        <w:rPr>
          <w:rFonts w:ascii="Book Antiqua" w:hAnsi="Book Antiqua"/>
          <w:color w:val="002060"/>
        </w:rPr>
        <w:t xml:space="preserve">the Cook </w:t>
      </w:r>
      <w:proofErr w:type="spellStart"/>
      <w:r w:rsidR="005713BD">
        <w:rPr>
          <w:rFonts w:ascii="Book Antiqua" w:hAnsi="Book Antiqua"/>
          <w:color w:val="002060"/>
        </w:rPr>
        <w:t>Islands</w:t>
      </w:r>
      <w:r w:rsidRPr="00B34A95">
        <w:rPr>
          <w:rFonts w:ascii="Book Antiqua" w:hAnsi="Book Antiqua"/>
          <w:color w:val="002060"/>
        </w:rPr>
        <w:t>’s</w:t>
      </w:r>
      <w:proofErr w:type="spellEnd"/>
      <w:r w:rsidRPr="00B34A95">
        <w:rPr>
          <w:rFonts w:ascii="Book Antiqua" w:hAnsi="Book Antiqua"/>
          <w:color w:val="002060"/>
        </w:rPr>
        <w:t xml:space="preserve"> meaningful exports with good volume and value-added prospects for growth, namely towards European markets.</w:t>
      </w:r>
      <w:r>
        <w:rPr>
          <w:rFonts w:ascii="Book Antiqua" w:hAnsi="Book Antiqua"/>
          <w:color w:val="002060"/>
        </w:rPr>
        <w:t xml:space="preserve"> Other foodstuff may have interesting prospects of export to EU and other international markets, where SPS/</w:t>
      </w:r>
      <w:proofErr w:type="spellStart"/>
      <w:r>
        <w:rPr>
          <w:rFonts w:ascii="Book Antiqua" w:hAnsi="Book Antiqua"/>
          <w:color w:val="002060"/>
        </w:rPr>
        <w:t>biosecurity</w:t>
      </w:r>
      <w:proofErr w:type="spellEnd"/>
      <w:r>
        <w:rPr>
          <w:rFonts w:ascii="Book Antiqua" w:hAnsi="Book Antiqua"/>
          <w:color w:val="002060"/>
        </w:rPr>
        <w:t xml:space="preserve"> control is strict.</w:t>
      </w:r>
      <w:r w:rsidR="00F73AEE">
        <w:rPr>
          <w:rFonts w:ascii="Book Antiqua" w:hAnsi="Book Antiqua"/>
          <w:color w:val="002060"/>
        </w:rPr>
        <w:t xml:space="preserve"> See section 14 above for important indications on the prospect of involving New Zealand in this project or a part of it.</w:t>
      </w:r>
    </w:p>
    <w:p w:rsidR="00B621FF" w:rsidRPr="00F922B9" w:rsidRDefault="00B621FF" w:rsidP="00B621FF">
      <w:pPr>
        <w:spacing w:after="0"/>
        <w:ind w:firstLine="720"/>
        <w:jc w:val="both"/>
        <w:rPr>
          <w:rFonts w:ascii="Book Antiqua" w:hAnsi="Book Antiqua"/>
          <w:sz w:val="20"/>
          <w:szCs w:val="20"/>
          <w:lang w:val="en-ZW"/>
        </w:rPr>
      </w:pPr>
    </w:p>
    <w:p w:rsidR="00E36734" w:rsidRPr="00B621FF" w:rsidRDefault="00E36734" w:rsidP="00B621FF">
      <w:pPr>
        <w:spacing w:after="0"/>
        <w:jc w:val="both"/>
        <w:rPr>
          <w:rFonts w:ascii="Book Antiqua" w:hAnsi="Book Antiqua"/>
          <w:sz w:val="16"/>
          <w:szCs w:val="16"/>
          <w:lang w:val="en-ZW"/>
        </w:rPr>
      </w:pPr>
    </w:p>
    <w:p w:rsidR="00E36734" w:rsidRPr="00C12956" w:rsidRDefault="00E36734" w:rsidP="008566C9">
      <w:pPr>
        <w:spacing w:after="0"/>
        <w:jc w:val="right"/>
        <w:rPr>
          <w:rFonts w:ascii="Book Antiqua" w:hAnsi="Book Antiqua"/>
          <w:sz w:val="16"/>
          <w:szCs w:val="16"/>
        </w:rPr>
      </w:pPr>
    </w:p>
    <w:p w:rsidR="00E36734" w:rsidRPr="00C12956" w:rsidRDefault="00E36734" w:rsidP="008566C9">
      <w:pPr>
        <w:spacing w:after="0"/>
        <w:jc w:val="right"/>
        <w:rPr>
          <w:rFonts w:ascii="Book Antiqua" w:hAnsi="Book Antiqua"/>
          <w:sz w:val="16"/>
          <w:szCs w:val="16"/>
        </w:rPr>
      </w:pPr>
    </w:p>
    <w:p w:rsidR="00E36734" w:rsidRPr="00C12956" w:rsidRDefault="00E36734" w:rsidP="008566C9">
      <w:pPr>
        <w:spacing w:after="0"/>
        <w:jc w:val="right"/>
        <w:rPr>
          <w:rFonts w:ascii="Book Antiqua" w:hAnsi="Book Antiqua"/>
          <w:sz w:val="16"/>
          <w:szCs w:val="16"/>
        </w:rPr>
      </w:pPr>
    </w:p>
    <w:p w:rsidR="00E36734" w:rsidRPr="00C12956" w:rsidRDefault="00E36734" w:rsidP="008566C9">
      <w:pPr>
        <w:spacing w:after="0"/>
        <w:jc w:val="right"/>
        <w:rPr>
          <w:rFonts w:ascii="Book Antiqua" w:hAnsi="Book Antiqua"/>
          <w:sz w:val="16"/>
          <w:szCs w:val="16"/>
        </w:rPr>
      </w:pPr>
    </w:p>
    <w:p w:rsidR="00E36734" w:rsidRPr="00C12956" w:rsidRDefault="00E36734" w:rsidP="008566C9">
      <w:pPr>
        <w:spacing w:after="0"/>
        <w:jc w:val="right"/>
        <w:rPr>
          <w:rFonts w:ascii="Book Antiqua" w:hAnsi="Book Antiqua"/>
          <w:sz w:val="16"/>
          <w:szCs w:val="16"/>
        </w:rPr>
      </w:pPr>
    </w:p>
    <w:p w:rsidR="00E36734" w:rsidRPr="00C12956" w:rsidRDefault="00E36734" w:rsidP="008566C9">
      <w:pPr>
        <w:spacing w:after="0"/>
        <w:jc w:val="right"/>
        <w:rPr>
          <w:rFonts w:ascii="Book Antiqua" w:hAnsi="Book Antiqua"/>
          <w:sz w:val="16"/>
          <w:szCs w:val="16"/>
        </w:rPr>
      </w:pPr>
    </w:p>
    <w:p w:rsidR="00E36734" w:rsidRPr="00C12956" w:rsidRDefault="00E36734" w:rsidP="008566C9">
      <w:pPr>
        <w:spacing w:after="0"/>
        <w:jc w:val="right"/>
        <w:rPr>
          <w:rFonts w:ascii="Book Antiqua" w:hAnsi="Book Antiqua"/>
          <w:sz w:val="16"/>
          <w:szCs w:val="16"/>
        </w:rPr>
      </w:pPr>
    </w:p>
    <w:p w:rsidR="00C12956" w:rsidRDefault="00C12956" w:rsidP="00E36734">
      <w:pPr>
        <w:spacing w:after="0"/>
        <w:rPr>
          <w:rFonts w:ascii="Book Antiqua" w:hAnsi="Book Antiqua"/>
          <w:sz w:val="16"/>
          <w:szCs w:val="16"/>
        </w:rPr>
      </w:pPr>
    </w:p>
    <w:p w:rsidR="00C12956" w:rsidRDefault="00C12956" w:rsidP="00E36734">
      <w:pPr>
        <w:spacing w:after="0"/>
        <w:rPr>
          <w:rFonts w:ascii="Book Antiqua" w:hAnsi="Book Antiqua"/>
          <w:sz w:val="16"/>
          <w:szCs w:val="16"/>
        </w:rPr>
      </w:pPr>
    </w:p>
    <w:p w:rsidR="008566C9" w:rsidRPr="00C12956" w:rsidRDefault="008566C9" w:rsidP="00E36734">
      <w:pPr>
        <w:spacing w:after="0"/>
        <w:rPr>
          <w:rFonts w:ascii="Book Antiqua" w:hAnsi="Book Antiqua"/>
          <w:sz w:val="16"/>
          <w:szCs w:val="16"/>
        </w:rPr>
      </w:pPr>
    </w:p>
    <w:sectPr w:rsidR="008566C9" w:rsidRPr="00C12956" w:rsidSect="00087103">
      <w:headerReference w:type="even" r:id="rId8"/>
      <w:headerReference w:type="default" r:id="rId9"/>
      <w:footerReference w:type="default" r:id="rId10"/>
      <w:headerReference w:type="first" r:id="rId11"/>
      <w:pgSz w:w="11906" w:h="16838"/>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231CC" w:rsidRDefault="00C231CC" w:rsidP="00730935">
      <w:pPr>
        <w:spacing w:after="0" w:line="240" w:lineRule="auto"/>
      </w:pPr>
      <w:r>
        <w:separator/>
      </w:r>
    </w:p>
  </w:endnote>
  <w:endnote w:type="continuationSeparator" w:id="0">
    <w:p w:rsidR="00C231CC" w:rsidRDefault="00C231CC" w:rsidP="0073093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41EC" w:rsidRPr="00DA5CBE" w:rsidRDefault="006D548A" w:rsidP="001041EC">
    <w:pPr>
      <w:pStyle w:val="Footer"/>
      <w:jc w:val="center"/>
      <w:rPr>
        <w:rFonts w:ascii="Book Antiqua" w:hAnsi="Book Antiqua"/>
      </w:rPr>
    </w:pPr>
    <w:r>
      <w:rPr>
        <w:rFonts w:ascii="Book Antiqua" w:hAnsi="Book Antiqua"/>
      </w:rPr>
      <w:t>Restricted circulation</w:t>
    </w:r>
  </w:p>
  <w:p w:rsidR="009159AA" w:rsidRPr="00DA5CBE" w:rsidRDefault="009159AA" w:rsidP="009159AA">
    <w:pPr>
      <w:pStyle w:val="Footer"/>
      <w:jc w:val="center"/>
      <w:rPr>
        <w:rFonts w:ascii="Book Antiqua" w:hAnsi="Book Antiqua"/>
      </w:rPr>
    </w:pPr>
  </w:p>
  <w:p w:rsidR="00730935" w:rsidRPr="002B72C5" w:rsidRDefault="00730935" w:rsidP="002B72C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231CC" w:rsidRDefault="00C231CC" w:rsidP="00730935">
      <w:pPr>
        <w:spacing w:after="0" w:line="240" w:lineRule="auto"/>
      </w:pPr>
      <w:r>
        <w:separator/>
      </w:r>
    </w:p>
  </w:footnote>
  <w:footnote w:type="continuationSeparator" w:id="0">
    <w:p w:rsidR="00C231CC" w:rsidRDefault="00C231CC" w:rsidP="0073093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0F78" w:rsidRDefault="0047306D">
    <w:pPr>
      <w:pStyle w:val="Header"/>
    </w:pPr>
    <w:r w:rsidRPr="0047306D">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3833307" o:spid="_x0000_s2050" type="#_x0000_t75" style="position:absolute;margin-left:0;margin-top:0;width:522.55pt;height:324.8pt;z-index:-251655168;mso-position-horizontal:center;mso-position-horizontal-relative:margin;mso-position-vertical:center;mso-position-vertical-relative:margin" o:allowincell="f">
          <v:imagedata r:id="rId1" o:title="Joint Seal" gain="19661f" blacklevel="22938f"/>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0935" w:rsidRPr="00730935" w:rsidRDefault="0047306D" w:rsidP="00730935">
    <w:pPr>
      <w:pStyle w:val="Header"/>
      <w:jc w:val="center"/>
      <w:rPr>
        <w:rFonts w:ascii="Book Antiqua" w:hAnsi="Book Antiqua"/>
      </w:rPr>
    </w:pPr>
    <w:sdt>
      <w:sdtPr>
        <w:rPr>
          <w:rFonts w:ascii="Book Antiqua" w:hAnsi="Book Antiqua"/>
        </w:rPr>
        <w:id w:val="-1352337589"/>
        <w:docPartObj>
          <w:docPartGallery w:val="Page Numbers (Margins)"/>
          <w:docPartUnique/>
        </w:docPartObj>
      </w:sdtPr>
      <w:sdtContent>
        <w:r w:rsidRPr="0047306D">
          <w:rPr>
            <w:rFonts w:ascii="Book Antiqua" w:hAnsi="Book Antiqua"/>
            <w:noProof/>
            <w:lang w:eastAsia="en-GB"/>
          </w:rPr>
          <w:pict>
            <v:rect id="Rectangle 4" o:spid="_x0000_s2052" style="position:absolute;left:0;text-align:left;margin-left:23.4pt;margin-top:0;width:57.3pt;height:25.95pt;z-index:251664384;visibility:visible;mso-width-percent:800;mso-position-horizontal:right;mso-position-horizontal-relative:right-margin-area;mso-position-vertical:center;mso-position-vertical-relative:margin;mso-width-percent:800;mso-width-relative:right-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" o:allowincell="f" stroked="f">
              <v:textbox>
                <w:txbxContent>
                  <w:p w:rsidR="00E6409B" w:rsidRDefault="0047306D">
                    <w:pPr>
                      <w:pBdr>
                        <w:bottom w:val="single" w:sz="4" w:space="1" w:color="auto"/>
                      </w:pBdr>
                    </w:pPr>
                    <w:r>
                      <w:fldChar w:fldCharType="begin"/>
                    </w:r>
                    <w:r w:rsidR="00E6409B">
                      <w:instrText xml:space="preserve"> PAGE   \* MERGEFORMAT </w:instrText>
                    </w:r>
                    <w:r>
                      <w:fldChar w:fldCharType="separate"/>
                    </w:r>
                    <w:r w:rsidR="00D46318">
                      <w:rPr>
                        <w:noProof/>
                      </w:rPr>
                      <w:t>1</w:t>
                    </w:r>
                    <w:r>
                      <w:rPr>
                        <w:noProof/>
                      </w:rPr>
                      <w:fldChar w:fldCharType="end"/>
                    </w:r>
                  </w:p>
                </w:txbxContent>
              </v:textbox>
              <w10:wrap anchorx="margin" anchory="margin"/>
            </v:rect>
          </w:pict>
        </w:r>
      </w:sdtContent>
    </w:sdt>
    <w:r w:rsidRPr="0047306D">
      <w:rPr>
        <w:rFonts w:ascii="Book Antiqua" w:hAnsi="Book Antiqua"/>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3833308" o:spid="_x0000_s2051" type="#_x0000_t75" style="position:absolute;left:0;text-align:left;margin-left:0;margin-top:0;width:522.55pt;height:324.8pt;z-index:-251654144;mso-position-horizontal:center;mso-position-horizontal-relative:margin;mso-position-vertical:center;mso-position-vertical-relative:margin" o:allowincell="f">
          <v:imagedata r:id="rId1" o:title="Joint Seal" gain="19661f" blacklevel="22938f"/>
          <w10:wrap anchorx="margin" anchory="margin"/>
        </v:shape>
      </w:pict>
    </w:r>
    <w:r w:rsidR="00E6409B">
      <w:rPr>
        <w:rFonts w:ascii="Book Antiqua" w:hAnsi="Book Antiqua"/>
      </w:rPr>
      <w:t>DRAFT</w:t>
    </w:r>
    <w:r w:rsidR="00F50F78">
      <w:rPr>
        <w:rFonts w:ascii="Book Antiqua" w:hAnsi="Book Antiqua"/>
      </w:rPr>
      <w:t xml:space="preserve"> </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0F78" w:rsidRDefault="0047306D">
    <w:pPr>
      <w:pStyle w:val="Header"/>
    </w:pPr>
    <w:r w:rsidRPr="0047306D">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3833306" o:spid="_x0000_s2049" type="#_x0000_t75" style="position:absolute;margin-left:0;margin-top:0;width:522.55pt;height:324.8pt;z-index:-251656192;mso-position-horizontal:center;mso-position-horizontal-relative:margin;mso-position-vertical:center;mso-position-vertical-relative:margin" o:allowincell="f">
          <v:imagedata r:id="rId1" o:title="Joint Seal" gain="19661f" blacklevel="22938f"/>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35E04710"/>
    <w:lvl w:ilvl="0">
      <w:numFmt w:val="bullet"/>
      <w:lvlText w:val="*"/>
      <w:lvlJc w:val="left"/>
    </w:lvl>
  </w:abstractNum>
  <w:abstractNum w:abstractNumId="1">
    <w:nsid w:val="0C12384E"/>
    <w:multiLevelType w:val="hybridMultilevel"/>
    <w:tmpl w:val="F940BB54"/>
    <w:lvl w:ilvl="0" w:tplc="86B8CA22">
      <w:start w:val="15"/>
      <w:numFmt w:val="bullet"/>
      <w:lvlText w:val="-"/>
      <w:lvlJc w:val="left"/>
      <w:pPr>
        <w:ind w:left="720" w:hanging="360"/>
      </w:pPr>
      <w:rPr>
        <w:rFonts w:ascii="Book Antiqua" w:eastAsiaTheme="minorHAnsi" w:hAnsi="Book Antiqua" w:cstheme="minorBidi"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
    <w:nsid w:val="0E7E2FB3"/>
    <w:multiLevelType w:val="hybridMultilevel"/>
    <w:tmpl w:val="56BE325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nsid w:val="10C043A0"/>
    <w:multiLevelType w:val="multilevel"/>
    <w:tmpl w:val="74240054"/>
    <w:lvl w:ilvl="0">
      <w:start w:val="1"/>
      <w:numFmt w:val="bullet"/>
      <w:lvlText w:val="•"/>
      <w:lvlJc w:val="left"/>
    </w:lvl>
    <w:lvl w:ilvl="1">
      <w:numFmt w:val="bullet"/>
      <w:lvlText w:val=""/>
      <w:lvlJc w:val="left"/>
      <w:rPr>
        <w:rFonts w:ascii="Symbol" w:eastAsia="Times New Roman" w:hAnsi="Symbol" w:cs="Symbol" w:hint="default"/>
        <w:color w:val="auto"/>
        <w:sz w:val="24"/>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
    <w:nsid w:val="16591698"/>
    <w:multiLevelType w:val="hybridMultilevel"/>
    <w:tmpl w:val="09B0F2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26961380"/>
    <w:multiLevelType w:val="hybridMultilevel"/>
    <w:tmpl w:val="B0E282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282B3B2E"/>
    <w:multiLevelType w:val="hybridMultilevel"/>
    <w:tmpl w:val="404036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2CD46B9F"/>
    <w:multiLevelType w:val="hybridMultilevel"/>
    <w:tmpl w:val="42D6629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nsid w:val="3C0126D9"/>
    <w:multiLevelType w:val="hybridMultilevel"/>
    <w:tmpl w:val="2758DA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3D0C2956"/>
    <w:multiLevelType w:val="hybridMultilevel"/>
    <w:tmpl w:val="084A4C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4DBC6F42"/>
    <w:multiLevelType w:val="hybridMultilevel"/>
    <w:tmpl w:val="1662FF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4FCC04B6"/>
    <w:multiLevelType w:val="hybridMultilevel"/>
    <w:tmpl w:val="F39653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54FF0BE8"/>
    <w:multiLevelType w:val="hybridMultilevel"/>
    <w:tmpl w:val="C3F2D7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5B8D7050"/>
    <w:multiLevelType w:val="hybridMultilevel"/>
    <w:tmpl w:val="C0227C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611655B6"/>
    <w:multiLevelType w:val="hybridMultilevel"/>
    <w:tmpl w:val="049049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613B69BE"/>
    <w:multiLevelType w:val="hybridMultilevel"/>
    <w:tmpl w:val="DCE613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61A42984"/>
    <w:multiLevelType w:val="hybridMultilevel"/>
    <w:tmpl w:val="776CC6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64FB43C1"/>
    <w:multiLevelType w:val="hybridMultilevel"/>
    <w:tmpl w:val="15D050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66702604"/>
    <w:multiLevelType w:val="hybridMultilevel"/>
    <w:tmpl w:val="3E9C52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71DF5591"/>
    <w:multiLevelType w:val="hybridMultilevel"/>
    <w:tmpl w:val="B2448D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9"/>
  </w:num>
  <w:num w:numId="2">
    <w:abstractNumId w:val="16"/>
  </w:num>
  <w:num w:numId="3">
    <w:abstractNumId w:val="2"/>
  </w:num>
  <w:num w:numId="4">
    <w:abstractNumId w:val="17"/>
  </w:num>
  <w:num w:numId="5">
    <w:abstractNumId w:val="8"/>
  </w:num>
  <w:num w:numId="6">
    <w:abstractNumId w:val="12"/>
  </w:num>
  <w:num w:numId="7">
    <w:abstractNumId w:val="6"/>
  </w:num>
  <w:num w:numId="8">
    <w:abstractNumId w:val="4"/>
  </w:num>
  <w:num w:numId="9">
    <w:abstractNumId w:val="11"/>
  </w:num>
  <w:num w:numId="10">
    <w:abstractNumId w:val="14"/>
  </w:num>
  <w:num w:numId="11">
    <w:abstractNumId w:val="10"/>
  </w:num>
  <w:num w:numId="12">
    <w:abstractNumId w:val="13"/>
  </w:num>
  <w:num w:numId="13">
    <w:abstractNumId w:val="18"/>
  </w:num>
  <w:num w:numId="14">
    <w:abstractNumId w:val="15"/>
  </w:num>
  <w:num w:numId="15">
    <w:abstractNumId w:val="5"/>
  </w:num>
  <w:num w:numId="16">
    <w:abstractNumId w:val="9"/>
  </w:num>
  <w:num w:numId="17">
    <w:abstractNumId w:val="1"/>
  </w:num>
  <w:num w:numId="18">
    <w:abstractNumId w:val="3"/>
  </w:num>
  <w:num w:numId="19">
    <w:abstractNumId w:val="7"/>
  </w:num>
  <w:num w:numId="20">
    <w:abstractNumId w:val="0"/>
    <w:lvlOverride w:ilvl="0">
      <w:lvl w:ilvl="0">
        <w:numFmt w:val="bullet"/>
        <w:lvlText w:val=""/>
        <w:legacy w:legacy="1" w:legacySpace="0" w:legacyIndent="360"/>
        <w:lvlJc w:val="left"/>
        <w:rPr>
          <w:rFonts w:ascii="Symbol" w:hAnsi="Symbol" w:hint="default"/>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hdrShapeDefaults>
    <o:shapedefaults v:ext="edit" spidmax="4098"/>
    <o:shapelayout v:ext="edit">
      <o:idmap v:ext="edit" data="2"/>
    </o:shapelayout>
  </w:hdrShapeDefaults>
  <w:footnotePr>
    <w:footnote w:id="-1"/>
    <w:footnote w:id="0"/>
  </w:footnotePr>
  <w:endnotePr>
    <w:endnote w:id="-1"/>
    <w:endnote w:id="0"/>
  </w:endnotePr>
  <w:compat/>
  <w:rsids>
    <w:rsidRoot w:val="00730935"/>
    <w:rsid w:val="0000411C"/>
    <w:rsid w:val="000045E8"/>
    <w:rsid w:val="00012940"/>
    <w:rsid w:val="000227EF"/>
    <w:rsid w:val="000408AC"/>
    <w:rsid w:val="00052876"/>
    <w:rsid w:val="000635E6"/>
    <w:rsid w:val="00087103"/>
    <w:rsid w:val="000C7195"/>
    <w:rsid w:val="000F329B"/>
    <w:rsid w:val="000F4C44"/>
    <w:rsid w:val="001041EC"/>
    <w:rsid w:val="00105C7C"/>
    <w:rsid w:val="00143B61"/>
    <w:rsid w:val="001525C8"/>
    <w:rsid w:val="00154A00"/>
    <w:rsid w:val="001801BA"/>
    <w:rsid w:val="00194089"/>
    <w:rsid w:val="001E1C9D"/>
    <w:rsid w:val="001F2794"/>
    <w:rsid w:val="00216CF2"/>
    <w:rsid w:val="00240132"/>
    <w:rsid w:val="00275E05"/>
    <w:rsid w:val="00285518"/>
    <w:rsid w:val="0029108B"/>
    <w:rsid w:val="002B72C5"/>
    <w:rsid w:val="002F28F1"/>
    <w:rsid w:val="002F45D7"/>
    <w:rsid w:val="003012C9"/>
    <w:rsid w:val="00317996"/>
    <w:rsid w:val="00327D3A"/>
    <w:rsid w:val="003409C0"/>
    <w:rsid w:val="00350BD6"/>
    <w:rsid w:val="003713A9"/>
    <w:rsid w:val="00373575"/>
    <w:rsid w:val="00397FEA"/>
    <w:rsid w:val="003B3E3E"/>
    <w:rsid w:val="003B7225"/>
    <w:rsid w:val="003D5177"/>
    <w:rsid w:val="003D52DF"/>
    <w:rsid w:val="00405893"/>
    <w:rsid w:val="004156F5"/>
    <w:rsid w:val="004248A4"/>
    <w:rsid w:val="00444F45"/>
    <w:rsid w:val="0045354B"/>
    <w:rsid w:val="00463B21"/>
    <w:rsid w:val="0046734F"/>
    <w:rsid w:val="00467F74"/>
    <w:rsid w:val="00471C7B"/>
    <w:rsid w:val="0047306D"/>
    <w:rsid w:val="004763F9"/>
    <w:rsid w:val="0048716E"/>
    <w:rsid w:val="004B013F"/>
    <w:rsid w:val="004B35BA"/>
    <w:rsid w:val="004D669F"/>
    <w:rsid w:val="00503994"/>
    <w:rsid w:val="00505567"/>
    <w:rsid w:val="00523A27"/>
    <w:rsid w:val="00537684"/>
    <w:rsid w:val="00545938"/>
    <w:rsid w:val="00552A52"/>
    <w:rsid w:val="00567230"/>
    <w:rsid w:val="00567D2D"/>
    <w:rsid w:val="005713BD"/>
    <w:rsid w:val="005768BE"/>
    <w:rsid w:val="00580E9D"/>
    <w:rsid w:val="00585466"/>
    <w:rsid w:val="00594E29"/>
    <w:rsid w:val="005D3E22"/>
    <w:rsid w:val="005F625B"/>
    <w:rsid w:val="00612869"/>
    <w:rsid w:val="00625127"/>
    <w:rsid w:val="006338F2"/>
    <w:rsid w:val="00636356"/>
    <w:rsid w:val="006664CD"/>
    <w:rsid w:val="006C7996"/>
    <w:rsid w:val="006D213E"/>
    <w:rsid w:val="006D548A"/>
    <w:rsid w:val="006E3B84"/>
    <w:rsid w:val="006E7BAD"/>
    <w:rsid w:val="00730935"/>
    <w:rsid w:val="00733709"/>
    <w:rsid w:val="00735DE3"/>
    <w:rsid w:val="007425F1"/>
    <w:rsid w:val="007615F2"/>
    <w:rsid w:val="00764DCD"/>
    <w:rsid w:val="0077256C"/>
    <w:rsid w:val="0077308F"/>
    <w:rsid w:val="00775F04"/>
    <w:rsid w:val="00787DC4"/>
    <w:rsid w:val="00794664"/>
    <w:rsid w:val="007A20D6"/>
    <w:rsid w:val="007A600A"/>
    <w:rsid w:val="007B6EFB"/>
    <w:rsid w:val="0081537B"/>
    <w:rsid w:val="00816318"/>
    <w:rsid w:val="0083251A"/>
    <w:rsid w:val="008470E4"/>
    <w:rsid w:val="008566C9"/>
    <w:rsid w:val="0088171D"/>
    <w:rsid w:val="008A0881"/>
    <w:rsid w:val="008A1ADE"/>
    <w:rsid w:val="008B1D81"/>
    <w:rsid w:val="008F4792"/>
    <w:rsid w:val="008F5324"/>
    <w:rsid w:val="008F6599"/>
    <w:rsid w:val="009159AA"/>
    <w:rsid w:val="00917B91"/>
    <w:rsid w:val="00922B97"/>
    <w:rsid w:val="0092606A"/>
    <w:rsid w:val="00933C91"/>
    <w:rsid w:val="0093698E"/>
    <w:rsid w:val="0095653D"/>
    <w:rsid w:val="00977EDD"/>
    <w:rsid w:val="009807A3"/>
    <w:rsid w:val="009946C9"/>
    <w:rsid w:val="009A4649"/>
    <w:rsid w:val="009D6D37"/>
    <w:rsid w:val="009E50F4"/>
    <w:rsid w:val="009E7A81"/>
    <w:rsid w:val="009F1580"/>
    <w:rsid w:val="00A00420"/>
    <w:rsid w:val="00A10712"/>
    <w:rsid w:val="00A54BFD"/>
    <w:rsid w:val="00A73B3A"/>
    <w:rsid w:val="00A7530A"/>
    <w:rsid w:val="00A82C60"/>
    <w:rsid w:val="00AB0EBC"/>
    <w:rsid w:val="00AE1D8F"/>
    <w:rsid w:val="00AF519D"/>
    <w:rsid w:val="00B01E63"/>
    <w:rsid w:val="00B244ED"/>
    <w:rsid w:val="00B25906"/>
    <w:rsid w:val="00B40830"/>
    <w:rsid w:val="00B418FE"/>
    <w:rsid w:val="00B621FF"/>
    <w:rsid w:val="00BD3173"/>
    <w:rsid w:val="00BD5AD8"/>
    <w:rsid w:val="00BE353F"/>
    <w:rsid w:val="00BE43A7"/>
    <w:rsid w:val="00C043BA"/>
    <w:rsid w:val="00C12956"/>
    <w:rsid w:val="00C21BCF"/>
    <w:rsid w:val="00C231CC"/>
    <w:rsid w:val="00C25FB2"/>
    <w:rsid w:val="00C41C6A"/>
    <w:rsid w:val="00C46FEC"/>
    <w:rsid w:val="00C568B9"/>
    <w:rsid w:val="00C633FD"/>
    <w:rsid w:val="00C839DD"/>
    <w:rsid w:val="00C91128"/>
    <w:rsid w:val="00C942C0"/>
    <w:rsid w:val="00CC105A"/>
    <w:rsid w:val="00CD6BC1"/>
    <w:rsid w:val="00CE4FF4"/>
    <w:rsid w:val="00CE691F"/>
    <w:rsid w:val="00CF70A5"/>
    <w:rsid w:val="00D46318"/>
    <w:rsid w:val="00D50B15"/>
    <w:rsid w:val="00D71390"/>
    <w:rsid w:val="00D74983"/>
    <w:rsid w:val="00DA5CBE"/>
    <w:rsid w:val="00DB6431"/>
    <w:rsid w:val="00DE08A6"/>
    <w:rsid w:val="00DF4CCC"/>
    <w:rsid w:val="00DF6A5D"/>
    <w:rsid w:val="00E019AE"/>
    <w:rsid w:val="00E03F82"/>
    <w:rsid w:val="00E16E14"/>
    <w:rsid w:val="00E334CE"/>
    <w:rsid w:val="00E36734"/>
    <w:rsid w:val="00E41A23"/>
    <w:rsid w:val="00E6409B"/>
    <w:rsid w:val="00E7260F"/>
    <w:rsid w:val="00E771DB"/>
    <w:rsid w:val="00EA5189"/>
    <w:rsid w:val="00ED1F0D"/>
    <w:rsid w:val="00ED2558"/>
    <w:rsid w:val="00ED49B8"/>
    <w:rsid w:val="00EE1A82"/>
    <w:rsid w:val="00F10D72"/>
    <w:rsid w:val="00F21C46"/>
    <w:rsid w:val="00F31494"/>
    <w:rsid w:val="00F355B6"/>
    <w:rsid w:val="00F5078A"/>
    <w:rsid w:val="00F50F78"/>
    <w:rsid w:val="00F60FFC"/>
    <w:rsid w:val="00F73AEE"/>
    <w:rsid w:val="00F8578E"/>
    <w:rsid w:val="00F9530C"/>
    <w:rsid w:val="00FC36A7"/>
    <w:rsid w:val="00FD6435"/>
    <w:rsid w:val="00FE73D9"/>
    <w:rsid w:val="00FE7715"/>
    <w:rsid w:val="00FF363D"/>
  </w:rsids>
  <m:mathPr>
    <m:mathFont m:val="Cambria Math"/>
    <m:brkBin m:val="before"/>
    <m:brkBinSub m:val="--"/>
    <m:smallFrac m:val="off"/>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7BA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30935"/>
    <w:pPr>
      <w:tabs>
        <w:tab w:val="center" w:pos="4252"/>
        <w:tab w:val="right" w:pos="8504"/>
      </w:tabs>
      <w:spacing w:after="0" w:line="240" w:lineRule="auto"/>
    </w:pPr>
  </w:style>
  <w:style w:type="character" w:customStyle="1" w:styleId="HeaderChar">
    <w:name w:val="Header Char"/>
    <w:basedOn w:val="DefaultParagraphFont"/>
    <w:link w:val="Header"/>
    <w:uiPriority w:val="99"/>
    <w:rsid w:val="00730935"/>
  </w:style>
  <w:style w:type="paragraph" w:styleId="Footer">
    <w:name w:val="footer"/>
    <w:basedOn w:val="Normal"/>
    <w:link w:val="FooterChar"/>
    <w:uiPriority w:val="99"/>
    <w:unhideWhenUsed/>
    <w:rsid w:val="00730935"/>
    <w:pPr>
      <w:tabs>
        <w:tab w:val="center" w:pos="4252"/>
        <w:tab w:val="right" w:pos="8504"/>
      </w:tabs>
      <w:spacing w:after="0" w:line="240" w:lineRule="auto"/>
    </w:pPr>
  </w:style>
  <w:style w:type="character" w:customStyle="1" w:styleId="FooterChar">
    <w:name w:val="Footer Char"/>
    <w:basedOn w:val="DefaultParagraphFont"/>
    <w:link w:val="Footer"/>
    <w:uiPriority w:val="99"/>
    <w:rsid w:val="00730935"/>
  </w:style>
  <w:style w:type="paragraph" w:styleId="ListParagraph">
    <w:name w:val="List Paragraph"/>
    <w:basedOn w:val="Normal"/>
    <w:uiPriority w:val="34"/>
    <w:qFormat/>
    <w:rsid w:val="00DA5CBE"/>
    <w:pPr>
      <w:ind w:left="720"/>
      <w:contextualSpacing/>
    </w:pPr>
  </w:style>
  <w:style w:type="character" w:styleId="Hyperlink">
    <w:name w:val="Hyperlink"/>
    <w:basedOn w:val="DefaultParagraphFont"/>
    <w:uiPriority w:val="99"/>
    <w:unhideWhenUsed/>
    <w:rsid w:val="00C043BA"/>
    <w:rPr>
      <w:color w:val="0000FF" w:themeColor="hyperlink"/>
      <w:u w:val="single"/>
    </w:rPr>
  </w:style>
  <w:style w:type="table" w:styleId="TableGrid">
    <w:name w:val="Table Grid"/>
    <w:basedOn w:val="TableNormal"/>
    <w:uiPriority w:val="59"/>
    <w:rsid w:val="00105C7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087103"/>
    <w:rPr>
      <w:color w:val="808080"/>
    </w:rPr>
  </w:style>
  <w:style w:type="paragraph" w:styleId="BalloonText">
    <w:name w:val="Balloon Text"/>
    <w:basedOn w:val="Normal"/>
    <w:link w:val="BalloonTextChar"/>
    <w:uiPriority w:val="99"/>
    <w:semiHidden/>
    <w:unhideWhenUsed/>
    <w:rsid w:val="0008710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8710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7BA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30935"/>
    <w:pPr>
      <w:tabs>
        <w:tab w:val="center" w:pos="4252"/>
        <w:tab w:val="right" w:pos="8504"/>
      </w:tabs>
      <w:spacing w:after="0" w:line="240" w:lineRule="auto"/>
    </w:pPr>
  </w:style>
  <w:style w:type="character" w:customStyle="1" w:styleId="HeaderChar">
    <w:name w:val="Header Char"/>
    <w:basedOn w:val="DefaultParagraphFont"/>
    <w:link w:val="Header"/>
    <w:uiPriority w:val="99"/>
    <w:rsid w:val="00730935"/>
  </w:style>
  <w:style w:type="paragraph" w:styleId="Footer">
    <w:name w:val="footer"/>
    <w:basedOn w:val="Normal"/>
    <w:link w:val="FooterChar"/>
    <w:uiPriority w:val="99"/>
    <w:unhideWhenUsed/>
    <w:rsid w:val="00730935"/>
    <w:pPr>
      <w:tabs>
        <w:tab w:val="center" w:pos="4252"/>
        <w:tab w:val="right" w:pos="8504"/>
      </w:tabs>
      <w:spacing w:after="0" w:line="240" w:lineRule="auto"/>
    </w:pPr>
  </w:style>
  <w:style w:type="character" w:customStyle="1" w:styleId="FooterChar">
    <w:name w:val="Footer Char"/>
    <w:basedOn w:val="DefaultParagraphFont"/>
    <w:link w:val="Footer"/>
    <w:uiPriority w:val="99"/>
    <w:rsid w:val="00730935"/>
  </w:style>
  <w:style w:type="paragraph" w:styleId="ListParagraph">
    <w:name w:val="List Paragraph"/>
    <w:basedOn w:val="Normal"/>
    <w:uiPriority w:val="34"/>
    <w:qFormat/>
    <w:rsid w:val="00DA5CBE"/>
    <w:pPr>
      <w:ind w:left="720"/>
      <w:contextualSpacing/>
    </w:pPr>
  </w:style>
  <w:style w:type="character" w:styleId="Hyperlink">
    <w:name w:val="Hyperlink"/>
    <w:basedOn w:val="DefaultParagraphFont"/>
    <w:uiPriority w:val="99"/>
    <w:unhideWhenUsed/>
    <w:rsid w:val="00C043BA"/>
    <w:rPr>
      <w:color w:val="0000FF" w:themeColor="hyperlink"/>
      <w:u w:val="single"/>
    </w:rPr>
  </w:style>
  <w:style w:type="table" w:styleId="TableGrid">
    <w:name w:val="Table Grid"/>
    <w:basedOn w:val="TableNormal"/>
    <w:uiPriority w:val="59"/>
    <w:rsid w:val="00105C7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087103"/>
    <w:rPr>
      <w:color w:val="808080"/>
    </w:rPr>
  </w:style>
  <w:style w:type="paragraph" w:styleId="BalloonText">
    <w:name w:val="Balloon Text"/>
    <w:basedOn w:val="Normal"/>
    <w:link w:val="BalloonTextChar"/>
    <w:uiPriority w:val="99"/>
    <w:semiHidden/>
    <w:unhideWhenUsed/>
    <w:rsid w:val="0008710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87103"/>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028286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microsoft.com/office/2007/relationships/stylesWithEffects" Target="stylesWithEffect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2FF301-F7DB-476E-BB4E-866B9B48DA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1631</Words>
  <Characters>9297</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Ministry of Marine Resources</Company>
  <LinksUpToDate>false</LinksUpToDate>
  <CharactersWithSpaces>10907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tjlucena</dc:creator>
  <cp:lastModifiedBy>maria.tuoro</cp:lastModifiedBy>
  <cp:revision>2</cp:revision>
  <dcterms:created xsi:type="dcterms:W3CDTF">2013-10-18T02:03:00Z</dcterms:created>
  <dcterms:modified xsi:type="dcterms:W3CDTF">2013-10-18T02:03:00Z</dcterms:modified>
</cp:coreProperties>
</file>